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717" w:rsidRPr="001D2717" w:rsidRDefault="001D2717" w:rsidP="001D2717">
      <w:pPr>
        <w:tabs>
          <w:tab w:val="left" w:pos="4045"/>
        </w:tabs>
        <w:spacing w:after="0" w:line="240" w:lineRule="auto"/>
        <w:jc w:val="center"/>
        <w:rPr>
          <w:rFonts w:ascii="Times New Roman" w:eastAsia="Times New Roman" w:hAnsi="Times New Roman" w:cs="Times New Roman"/>
          <w:b/>
          <w:sz w:val="44"/>
          <w:szCs w:val="44"/>
          <w:lang w:eastAsia="tr-TR"/>
        </w:rPr>
      </w:pPr>
      <w:bookmarkStart w:id="0" w:name="_GoBack"/>
      <w:bookmarkEnd w:id="0"/>
      <w:r w:rsidRPr="001D2717">
        <w:rPr>
          <w:rFonts w:ascii="Times New Roman" w:eastAsia="Times New Roman" w:hAnsi="Times New Roman" w:cs="Times New Roman"/>
          <w:b/>
          <w:sz w:val="44"/>
          <w:szCs w:val="44"/>
          <w:lang w:eastAsia="tr-TR"/>
        </w:rPr>
        <w:t>T</w:t>
      </w:r>
      <w:r w:rsidR="00B545D4">
        <w:rPr>
          <w:rFonts w:ascii="Times New Roman" w:eastAsia="Times New Roman" w:hAnsi="Times New Roman" w:cs="Times New Roman"/>
          <w:b/>
          <w:sz w:val="44"/>
          <w:szCs w:val="44"/>
          <w:lang w:eastAsia="tr-TR"/>
        </w:rPr>
        <w:t>.</w:t>
      </w:r>
      <w:r w:rsidRPr="001D2717">
        <w:rPr>
          <w:rFonts w:ascii="Times New Roman" w:eastAsia="Times New Roman" w:hAnsi="Times New Roman" w:cs="Times New Roman"/>
          <w:b/>
          <w:sz w:val="44"/>
          <w:szCs w:val="44"/>
          <w:lang w:eastAsia="tr-TR"/>
        </w:rPr>
        <w:t>C.</w:t>
      </w:r>
    </w:p>
    <w:p w:rsidR="001D2717" w:rsidRPr="001D2717" w:rsidRDefault="001D2717" w:rsidP="001D2717">
      <w:pPr>
        <w:tabs>
          <w:tab w:val="left" w:pos="4045"/>
        </w:tabs>
        <w:spacing w:after="0" w:line="240" w:lineRule="auto"/>
        <w:jc w:val="center"/>
        <w:rPr>
          <w:rFonts w:ascii="Times New Roman" w:eastAsia="Times New Roman" w:hAnsi="Times New Roman" w:cs="Times New Roman"/>
          <w:b/>
          <w:sz w:val="44"/>
          <w:szCs w:val="44"/>
          <w:lang w:eastAsia="tr-TR"/>
        </w:rPr>
      </w:pPr>
      <w:r w:rsidRPr="001D2717">
        <w:rPr>
          <w:rFonts w:ascii="Times New Roman" w:eastAsia="Times New Roman" w:hAnsi="Times New Roman" w:cs="Times New Roman"/>
          <w:b/>
          <w:sz w:val="44"/>
          <w:szCs w:val="44"/>
          <w:lang w:eastAsia="tr-TR"/>
        </w:rPr>
        <w:t>ÜSKÜDAR KAYMAKAMLIĞI</w:t>
      </w:r>
    </w:p>
    <w:p w:rsidR="001D2717" w:rsidRPr="001D2717" w:rsidRDefault="001D2717" w:rsidP="001D2717">
      <w:pPr>
        <w:tabs>
          <w:tab w:val="left" w:pos="4045"/>
        </w:tabs>
        <w:spacing w:after="0" w:line="240" w:lineRule="auto"/>
        <w:jc w:val="center"/>
        <w:rPr>
          <w:rFonts w:ascii="Times New Roman" w:eastAsia="Times New Roman" w:hAnsi="Times New Roman" w:cs="Times New Roman"/>
          <w:b/>
          <w:sz w:val="44"/>
          <w:szCs w:val="44"/>
          <w:lang w:eastAsia="tr-TR"/>
        </w:rPr>
      </w:pPr>
      <w:r w:rsidRPr="001D2717">
        <w:rPr>
          <w:rFonts w:ascii="Times New Roman" w:eastAsia="Times New Roman" w:hAnsi="Times New Roman" w:cs="Times New Roman"/>
          <w:b/>
          <w:sz w:val="44"/>
          <w:szCs w:val="44"/>
          <w:lang w:eastAsia="tr-TR"/>
        </w:rPr>
        <w:t>DİLAVER CEBECİ İLKOKUL</w:t>
      </w:r>
      <w:r w:rsidR="00084CEE">
        <w:rPr>
          <w:rFonts w:ascii="Times New Roman" w:eastAsia="Times New Roman" w:hAnsi="Times New Roman" w:cs="Times New Roman"/>
          <w:b/>
          <w:sz w:val="44"/>
          <w:szCs w:val="44"/>
          <w:lang w:eastAsia="tr-TR"/>
        </w:rPr>
        <w:t>U</w:t>
      </w:r>
    </w:p>
    <w:p w:rsidR="001D2717" w:rsidRPr="001D2717" w:rsidRDefault="001D2717" w:rsidP="001D2717">
      <w:pPr>
        <w:tabs>
          <w:tab w:val="left" w:pos="4045"/>
        </w:tabs>
        <w:spacing w:after="0" w:line="240" w:lineRule="auto"/>
        <w:jc w:val="center"/>
        <w:rPr>
          <w:rFonts w:ascii="Times New Roman" w:eastAsia="Times New Roman" w:hAnsi="Times New Roman" w:cs="Times New Roman"/>
          <w:sz w:val="96"/>
          <w:szCs w:val="96"/>
          <w:lang w:eastAsia="tr-TR"/>
        </w:rPr>
      </w:pPr>
    </w:p>
    <w:p w:rsidR="001D2717" w:rsidRPr="001D2717" w:rsidRDefault="001D2717" w:rsidP="001D2717">
      <w:pPr>
        <w:tabs>
          <w:tab w:val="left" w:pos="4045"/>
        </w:tabs>
        <w:spacing w:after="0" w:line="240" w:lineRule="auto"/>
        <w:jc w:val="center"/>
        <w:rPr>
          <w:rFonts w:ascii="Times New Roman" w:eastAsia="Times New Roman" w:hAnsi="Times New Roman" w:cs="Times New Roman"/>
          <w:b/>
          <w:sz w:val="72"/>
          <w:szCs w:val="72"/>
          <w:lang w:eastAsia="tr-TR"/>
        </w:rPr>
      </w:pPr>
      <w:r w:rsidRPr="001D2717">
        <w:rPr>
          <w:rFonts w:ascii="Times New Roman" w:eastAsia="Times New Roman" w:hAnsi="Times New Roman" w:cs="Times New Roman"/>
          <w:b/>
          <w:sz w:val="72"/>
          <w:szCs w:val="72"/>
          <w:lang w:eastAsia="tr-TR"/>
        </w:rPr>
        <w:t>2019-2023</w:t>
      </w:r>
    </w:p>
    <w:p w:rsidR="001D2717" w:rsidRPr="001D2717" w:rsidRDefault="001D2717" w:rsidP="001D2717">
      <w:pPr>
        <w:spacing w:after="0" w:line="240" w:lineRule="auto"/>
        <w:jc w:val="center"/>
        <w:rPr>
          <w:rFonts w:ascii="Times New Roman" w:eastAsia="Times New Roman" w:hAnsi="Times New Roman" w:cs="Times New Roman"/>
          <w:b/>
          <w:sz w:val="72"/>
          <w:szCs w:val="72"/>
          <w:lang w:eastAsia="tr-TR"/>
        </w:rPr>
      </w:pPr>
      <w:r w:rsidRPr="001D2717">
        <w:rPr>
          <w:rFonts w:ascii="Times New Roman" w:eastAsia="Times New Roman" w:hAnsi="Times New Roman" w:cs="Times New Roman"/>
          <w:b/>
          <w:sz w:val="72"/>
          <w:szCs w:val="72"/>
          <w:lang w:eastAsia="tr-TR"/>
        </w:rPr>
        <w:t>STRATEJİK PLAN</w:t>
      </w:r>
      <w:r>
        <w:rPr>
          <w:rFonts w:ascii="Times New Roman" w:eastAsia="Times New Roman" w:hAnsi="Times New Roman" w:cs="Times New Roman"/>
          <w:b/>
          <w:sz w:val="72"/>
          <w:szCs w:val="72"/>
          <w:lang w:eastAsia="tr-TR"/>
        </w:rPr>
        <w:t>I</w:t>
      </w: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5762625" cy="3857625"/>
            <wp:effectExtent l="0" t="0" r="9525" b="9525"/>
            <wp:docPr id="1" name="Picture 8" descr="P_20190222_1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20190222_1307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4105275" cy="5524500"/>
            <wp:effectExtent l="38100" t="38100" r="47625" b="3810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autoSpaceDE w:val="0"/>
        <w:autoSpaceDN w:val="0"/>
        <w:adjustRightInd w:val="0"/>
        <w:spacing w:after="0" w:line="240" w:lineRule="auto"/>
        <w:jc w:val="center"/>
        <w:rPr>
          <w:rFonts w:ascii="Monotype Corsiva" w:eastAsia="Times New Roman" w:hAnsi="Monotype Corsiva" w:cs="Monotype Corsiva"/>
          <w:color w:val="000000"/>
          <w:sz w:val="44"/>
          <w:szCs w:val="44"/>
          <w:lang w:eastAsia="tr-TR"/>
        </w:rPr>
      </w:pPr>
      <w:r w:rsidRPr="001D2717">
        <w:rPr>
          <w:rFonts w:ascii="Monotype Corsiva" w:eastAsia="Times New Roman" w:hAnsi="Monotype Corsiva" w:cs="Monotype Corsiva"/>
          <w:i/>
          <w:iCs/>
          <w:color w:val="000000"/>
          <w:sz w:val="44"/>
          <w:szCs w:val="44"/>
          <w:lang w:eastAsia="tr-TR"/>
        </w:rPr>
        <w:t xml:space="preserve">“Çalışmadan, yorulmadan, üretmeden, rahat yaşamak isteyen toplumlar, önce haysiyetlerini, sonra hürriyetlerini ve daha sonrada istiklal ve istikballerini kaybederler”. </w:t>
      </w:r>
    </w:p>
    <w:p w:rsidR="001D2717" w:rsidRPr="001D2717" w:rsidRDefault="001D2717" w:rsidP="001D2717">
      <w:pPr>
        <w:spacing w:after="0" w:line="240" w:lineRule="auto"/>
        <w:rPr>
          <w:rFonts w:ascii="Monotype Corsiva" w:eastAsia="Times New Roman" w:hAnsi="Monotype Corsiva" w:cs="Monotype Corsiva"/>
          <w:i/>
          <w:iCs/>
          <w:color w:val="000000"/>
          <w:sz w:val="44"/>
          <w:szCs w:val="44"/>
          <w:lang w:eastAsia="tr-TR"/>
        </w:rPr>
      </w:pPr>
    </w:p>
    <w:p w:rsidR="001D2717" w:rsidRPr="001D2717" w:rsidRDefault="001D2717" w:rsidP="001D2717">
      <w:pPr>
        <w:spacing w:after="0" w:line="240" w:lineRule="auto"/>
        <w:rPr>
          <w:rFonts w:ascii="Monotype Corsiva" w:eastAsia="Times New Roman" w:hAnsi="Monotype Corsiva" w:cs="Monotype Corsiva"/>
          <w:b/>
          <w:i/>
          <w:iCs/>
          <w:color w:val="000000"/>
          <w:sz w:val="44"/>
          <w:szCs w:val="44"/>
          <w:lang w:eastAsia="tr-TR"/>
        </w:rPr>
      </w:pPr>
    </w:p>
    <w:p w:rsidR="001D2717" w:rsidRPr="001D2717" w:rsidRDefault="001D2717" w:rsidP="001D2717">
      <w:pPr>
        <w:spacing w:after="0" w:line="240" w:lineRule="auto"/>
        <w:rPr>
          <w:rFonts w:ascii="Monotype Corsiva" w:eastAsia="Times New Roman" w:hAnsi="Monotype Corsiva" w:cs="Monotype Corsiva"/>
          <w:b/>
          <w:i/>
          <w:iCs/>
          <w:color w:val="000000"/>
          <w:sz w:val="44"/>
          <w:szCs w:val="44"/>
          <w:lang w:eastAsia="tr-TR"/>
        </w:rPr>
      </w:pPr>
      <w:r w:rsidRPr="001D2717">
        <w:rPr>
          <w:rFonts w:ascii="Monotype Corsiva" w:eastAsia="Times New Roman" w:hAnsi="Monotype Corsiva" w:cs="Monotype Corsiva"/>
          <w:b/>
          <w:i/>
          <w:iCs/>
          <w:color w:val="000000"/>
          <w:sz w:val="44"/>
          <w:szCs w:val="44"/>
          <w:lang w:eastAsia="tr-TR"/>
        </w:rPr>
        <w:t xml:space="preserve">     Mustafa Kemal ATATÜRK</w:t>
      </w: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noProof/>
          <w:sz w:val="24"/>
          <w:szCs w:val="24"/>
          <w:lang w:eastAsia="tr-TR"/>
        </w:rPr>
        <w:lastRenderedPageBreak/>
        <w:drawing>
          <wp:inline distT="0" distB="0" distL="0" distR="0">
            <wp:extent cx="5610225" cy="8429625"/>
            <wp:effectExtent l="0" t="0" r="9525" b="9525"/>
            <wp:docPr id="3" name="Picture 7" descr="https://www.arttablo.com/upload/U-sanli-turk-bayragi-mustafa-kemal-ataturk-istiklal-marsi-kanvas-tablo149133150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rttablo.com/upload/U-sanli-turk-bayragi-mustafa-kemal-ataturk-istiklal-marsi-kanvas-tablo1491331502-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8429625"/>
                    </a:xfrm>
                    <a:prstGeom prst="rect">
                      <a:avLst/>
                    </a:prstGeom>
                    <a:noFill/>
                    <a:ln>
                      <a:noFill/>
                    </a:ln>
                  </pic:spPr>
                </pic:pic>
              </a:graphicData>
            </a:graphic>
          </wp:inline>
        </w:drawing>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5648325" cy="8543925"/>
            <wp:effectExtent l="0" t="0" r="9525" b="9525"/>
            <wp:docPr id="4" name="Picture 2" descr="https://www.arttablo.com/upload/U-ulu-onder-ataturk-genclige-hitabe-kanvas-tablo149133138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ttablo.com/upload/U-ulu-onder-ataturk-genclige-hitabe-kanvas-tablo1491331384-8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325" cy="8543925"/>
                    </a:xfrm>
                    <a:prstGeom prst="rect">
                      <a:avLst/>
                    </a:prstGeom>
                    <a:noFill/>
                    <a:ln>
                      <a:noFill/>
                    </a:ln>
                  </pic:spPr>
                </pic:pic>
              </a:graphicData>
            </a:graphic>
          </wp:inline>
        </w:drawing>
      </w: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SUNUŞ</w:t>
      </w: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5410200" cy="3933825"/>
            <wp:effectExtent l="152400" t="114300" r="114300" b="104775"/>
            <wp:docPr id="5" name="1 Resim" descr="müdür foto.jpg"/>
            <wp:cNvGraphicFramePr/>
            <a:graphic xmlns:a="http://schemas.openxmlformats.org/drawingml/2006/main">
              <a:graphicData uri="http://schemas.openxmlformats.org/drawingml/2006/picture">
                <pic:pic xmlns:pic="http://schemas.openxmlformats.org/drawingml/2006/picture">
                  <pic:nvPicPr>
                    <pic:cNvPr id="4" name="1 Resim" descr="müdür foto.jpg"/>
                    <pic:cNvPicPr/>
                  </pic:nvPicPr>
                  <pic:blipFill>
                    <a:blip r:embed="rId13" cstate="print"/>
                    <a:srcRect l="4545" t="3263" b="6527"/>
                    <a:stretch>
                      <a:fillRect/>
                    </a:stretch>
                  </pic:blipFill>
                  <pic:spPr>
                    <a:xfrm>
                      <a:off x="0" y="0"/>
                      <a:ext cx="5200650" cy="36861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both"/>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Stratejik planlama tüm paydaşların görüşleri alınarak doğru tespitler yapıp geleceğin tasarlanmasıdır. Plan, kurum için bir kılavuzdur. Stratejik planlama başarıyı hedefleyen kurumların hedeflerin eulaşmak için gösterdikleri çabanın bütününü oluşturur.</w:t>
      </w:r>
    </w:p>
    <w:p w:rsidR="001D2717" w:rsidRPr="001D2717" w:rsidRDefault="001D2717" w:rsidP="001D2717">
      <w:pPr>
        <w:spacing w:after="0" w:line="240" w:lineRule="auto"/>
        <w:jc w:val="both"/>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both"/>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both"/>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Günümüzde eğitim anlayışlarında büyük değişiklikler yaşanıyor. Bu değişimlere ayak uydurup bilinçli nesiller yetiştirmek amacıyla Milli Eğitim Bakanlığı 16/09/2023 tarihli ve 2013/26 sayılı genelgesi ve ekinde yer alan 2019-2023 Stratejik Plan Hazırlık Programı kapsamında Dilaver Cebeci İlkokulu Stratejik Planı hazırlanmıştır.</w:t>
      </w:r>
    </w:p>
    <w:p w:rsidR="001D2717" w:rsidRPr="001D2717" w:rsidRDefault="001D2717" w:rsidP="001D2717">
      <w:pPr>
        <w:spacing w:after="0" w:line="240" w:lineRule="auto"/>
        <w:jc w:val="both"/>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both"/>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both"/>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Hazırlamış olduğumuz planla öğrencilerimizin bilgi ve becerilerini geliştireceğimize, ‘Biz’ duygusu altında birleşeceğimize inanıyor 2019-2023 Okul Stratejik Planının yararlı olmasını diliyorum.</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right"/>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right"/>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Süleyman SÖNMEZ</w:t>
      </w: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Okul Müdürü</w:t>
      </w: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color w:val="FF0000"/>
          <w:sz w:val="24"/>
          <w:szCs w:val="24"/>
          <w:lang w:eastAsia="tr-TR"/>
        </w:rPr>
      </w:pPr>
      <w:r w:rsidRPr="001D2717">
        <w:rPr>
          <w:rFonts w:ascii="Times New Roman" w:eastAsia="Times New Roman" w:hAnsi="Times New Roman" w:cs="Times New Roman"/>
          <w:b/>
          <w:color w:val="FF0000"/>
          <w:sz w:val="24"/>
          <w:szCs w:val="24"/>
          <w:lang w:eastAsia="tr-TR"/>
        </w:rPr>
        <w:t>İÇİNDEKİLER</w:t>
      </w:r>
    </w:p>
    <w:p w:rsidR="001D2717" w:rsidRPr="001D2717" w:rsidRDefault="001D2717" w:rsidP="001D2717">
      <w:pPr>
        <w:spacing w:after="0" w:line="240" w:lineRule="auto"/>
        <w:rPr>
          <w:rFonts w:ascii="Times New Roman" w:eastAsia="Times New Roman" w:hAnsi="Times New Roman" w:cs="Times New Roman"/>
          <w:b/>
          <w:color w:val="FF0000"/>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SUNUŞ ...................................................................................................................................5</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İÇİNDEKİLER ....................................................................................................................6</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BÖLÜM   I : GİRİŞ VE PLAN HAZIRLIK SÜRECİ .....................................................7</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BÖLÜM  II : DURUM  ANALİZİ ......................................................................................</w:t>
      </w:r>
      <w:r w:rsidR="0059423B">
        <w:rPr>
          <w:rFonts w:ascii="Times New Roman" w:eastAsia="Times New Roman" w:hAnsi="Times New Roman" w:cs="Times New Roman"/>
          <w:b/>
          <w:sz w:val="24"/>
          <w:szCs w:val="24"/>
          <w:lang w:eastAsia="tr-TR"/>
        </w:rPr>
        <w:t>10</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OKULUN KISA TANITIMI .......................................................................................1</w:t>
      </w:r>
      <w:r w:rsidR="0059423B">
        <w:rPr>
          <w:rFonts w:ascii="Times New Roman" w:eastAsia="Times New Roman" w:hAnsi="Times New Roman" w:cs="Times New Roman"/>
          <w:b/>
          <w:sz w:val="24"/>
          <w:szCs w:val="24"/>
          <w:lang w:eastAsia="tr-TR"/>
        </w:rPr>
        <w:t>1</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OKULUN MEVCUT DURUMU : TEMEL İSTATİSTİKLER ..............................1</w:t>
      </w:r>
      <w:r w:rsidR="0059423B">
        <w:rPr>
          <w:rFonts w:ascii="Times New Roman" w:eastAsia="Times New Roman" w:hAnsi="Times New Roman" w:cs="Times New Roman"/>
          <w:b/>
          <w:sz w:val="24"/>
          <w:szCs w:val="24"/>
          <w:lang w:eastAsia="tr-TR"/>
        </w:rPr>
        <w:t>2</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PAYDAŞ ANALİZİ .....................................................................................................1</w:t>
      </w:r>
      <w:r w:rsidR="0059423B">
        <w:rPr>
          <w:rFonts w:ascii="Times New Roman" w:eastAsia="Times New Roman" w:hAnsi="Times New Roman" w:cs="Times New Roman"/>
          <w:b/>
          <w:sz w:val="24"/>
          <w:szCs w:val="24"/>
          <w:lang w:eastAsia="tr-TR"/>
        </w:rPr>
        <w:t>6</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GZFT ( GÜÇLÜ, ZAYIF, FIRSAT, TEHDİT ) ANALİZİ ......................................19</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GELİŞİM VE SORUN ALANLARI ..........................................................................2</w:t>
      </w:r>
      <w:r w:rsidR="0059423B">
        <w:rPr>
          <w:rFonts w:ascii="Times New Roman" w:eastAsia="Times New Roman" w:hAnsi="Times New Roman" w:cs="Times New Roman"/>
          <w:b/>
          <w:sz w:val="24"/>
          <w:szCs w:val="24"/>
          <w:lang w:eastAsia="tr-TR"/>
        </w:rPr>
        <w:t>2</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BÖLÜM  III : MİSYON, VİZYON VE TEMEL DEĞERLER ....................................2</w:t>
      </w:r>
      <w:r w:rsidR="0059423B">
        <w:rPr>
          <w:rFonts w:ascii="Times New Roman" w:eastAsia="Times New Roman" w:hAnsi="Times New Roman" w:cs="Times New Roman"/>
          <w:b/>
          <w:sz w:val="24"/>
          <w:szCs w:val="24"/>
          <w:lang w:eastAsia="tr-TR"/>
        </w:rPr>
        <w:t>5</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MİSYONUMUZ ...........................................................................................................2</w:t>
      </w:r>
      <w:r w:rsidR="0059423B">
        <w:rPr>
          <w:rFonts w:ascii="Times New Roman" w:eastAsia="Times New Roman" w:hAnsi="Times New Roman" w:cs="Times New Roman"/>
          <w:b/>
          <w:sz w:val="24"/>
          <w:szCs w:val="24"/>
          <w:lang w:eastAsia="tr-TR"/>
        </w:rPr>
        <w:t>6</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VİZYONUMUZ ...........................................................................................................2</w:t>
      </w:r>
      <w:r w:rsidR="0059423B">
        <w:rPr>
          <w:rFonts w:ascii="Times New Roman" w:eastAsia="Times New Roman" w:hAnsi="Times New Roman" w:cs="Times New Roman"/>
          <w:b/>
          <w:sz w:val="24"/>
          <w:szCs w:val="24"/>
          <w:lang w:eastAsia="tr-TR"/>
        </w:rPr>
        <w:t>6</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TEMEL DEĞERLERİMİZ ........................................................................................2</w:t>
      </w:r>
      <w:r w:rsidR="0059423B">
        <w:rPr>
          <w:rFonts w:ascii="Times New Roman" w:eastAsia="Times New Roman" w:hAnsi="Times New Roman" w:cs="Times New Roman"/>
          <w:b/>
          <w:sz w:val="24"/>
          <w:szCs w:val="24"/>
          <w:lang w:eastAsia="tr-TR"/>
        </w:rPr>
        <w:t>7</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BÖLÜM  IV : AMAÇ, HEDEF VE EYLEMLER ..........................................................2</w:t>
      </w:r>
      <w:r w:rsidR="0059423B">
        <w:rPr>
          <w:rFonts w:ascii="Times New Roman" w:eastAsia="Times New Roman" w:hAnsi="Times New Roman" w:cs="Times New Roman"/>
          <w:b/>
          <w:sz w:val="24"/>
          <w:szCs w:val="24"/>
          <w:lang w:eastAsia="tr-TR"/>
        </w:rPr>
        <w:t>8</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TEMA 1 : EĞİTİM VE ÖĞRETİME ERİŞİM ..........................................................2</w:t>
      </w:r>
      <w:r w:rsidR="0059423B">
        <w:rPr>
          <w:rFonts w:ascii="Times New Roman" w:eastAsia="Times New Roman" w:hAnsi="Times New Roman" w:cs="Times New Roman"/>
          <w:b/>
          <w:sz w:val="24"/>
          <w:szCs w:val="24"/>
          <w:lang w:eastAsia="tr-TR"/>
        </w:rPr>
        <w:t>9</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TEMA 2 : EĞİTİM VE ÖĞRETİMDE KALİTENİN ARTIRILMASI ..................</w:t>
      </w:r>
      <w:r w:rsidR="0059423B">
        <w:rPr>
          <w:rFonts w:ascii="Times New Roman" w:eastAsia="Times New Roman" w:hAnsi="Times New Roman" w:cs="Times New Roman"/>
          <w:b/>
          <w:sz w:val="24"/>
          <w:szCs w:val="24"/>
          <w:lang w:eastAsia="tr-TR"/>
        </w:rPr>
        <w:t>30</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TEMA 3 : KURUMSAL KAPASİTE ..........................................................................3</w:t>
      </w:r>
      <w:r w:rsidR="0059423B">
        <w:rPr>
          <w:rFonts w:ascii="Times New Roman" w:eastAsia="Times New Roman" w:hAnsi="Times New Roman" w:cs="Times New Roman"/>
          <w:b/>
          <w:sz w:val="24"/>
          <w:szCs w:val="24"/>
          <w:lang w:eastAsia="tr-TR"/>
        </w:rPr>
        <w:t>2</w:t>
      </w:r>
    </w:p>
    <w:p w:rsidR="0059423B" w:rsidRPr="001D2717" w:rsidRDefault="0059423B"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BÖLÜM  V : MALİYETLENDİRME ..............................................................................3</w:t>
      </w:r>
      <w:r w:rsidR="0059423B">
        <w:rPr>
          <w:rFonts w:ascii="Times New Roman" w:eastAsia="Times New Roman" w:hAnsi="Times New Roman" w:cs="Times New Roman"/>
          <w:b/>
          <w:sz w:val="24"/>
          <w:szCs w:val="24"/>
          <w:lang w:eastAsia="tr-TR"/>
        </w:rPr>
        <w:t>4</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EKLER ..................................................................................................................................</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noProof/>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contextualSpacing/>
        <w:jc w:val="center"/>
        <w:rPr>
          <w:rFonts w:ascii="Times New Roman" w:eastAsia="Times New Roman" w:hAnsi="Times New Roman" w:cs="Times New Roman"/>
          <w:b/>
          <w:color w:val="000000"/>
          <w:sz w:val="72"/>
          <w:szCs w:val="72"/>
          <w:lang w:eastAsia="tr-TR"/>
        </w:rPr>
      </w:pPr>
      <w:r w:rsidRPr="001D2717">
        <w:rPr>
          <w:rFonts w:ascii="Times New Roman" w:eastAsia="Times New Roman" w:hAnsi="Times New Roman" w:cs="Times New Roman"/>
          <w:b/>
          <w:color w:val="000000"/>
          <w:sz w:val="72"/>
          <w:szCs w:val="72"/>
          <w:lang w:eastAsia="tr-TR"/>
        </w:rPr>
        <w:t>I.BÖLÜM</w:t>
      </w:r>
    </w:p>
    <w:p w:rsidR="001D2717" w:rsidRPr="001D2717" w:rsidRDefault="001D2717" w:rsidP="001D2717">
      <w:pPr>
        <w:spacing w:after="0" w:line="240" w:lineRule="auto"/>
        <w:ind w:left="1080"/>
        <w:contextualSpacing/>
        <w:jc w:val="center"/>
        <w:rPr>
          <w:rFonts w:ascii="Times New Roman" w:eastAsia="Times New Roman" w:hAnsi="Times New Roman" w:cs="Times New Roman"/>
          <w:b/>
          <w:color w:val="000000"/>
          <w:sz w:val="72"/>
          <w:szCs w:val="72"/>
          <w:lang w:eastAsia="tr-TR"/>
        </w:rPr>
      </w:pPr>
    </w:p>
    <w:p w:rsidR="001D2717" w:rsidRPr="001D2717" w:rsidRDefault="001D2717" w:rsidP="001D2717">
      <w:pPr>
        <w:spacing w:after="0" w:line="240" w:lineRule="auto"/>
        <w:jc w:val="center"/>
        <w:rPr>
          <w:rFonts w:ascii="Times New Roman" w:eastAsia="Times New Roman" w:hAnsi="Times New Roman" w:cs="Times New Roman"/>
          <w:b/>
          <w:color w:val="000000"/>
          <w:sz w:val="72"/>
          <w:szCs w:val="72"/>
        </w:rPr>
      </w:pPr>
      <w:r w:rsidRPr="001D2717">
        <w:rPr>
          <w:rFonts w:ascii="Times New Roman" w:eastAsia="Times New Roman" w:hAnsi="Times New Roman" w:cs="Times New Roman"/>
          <w:b/>
          <w:color w:val="000000"/>
          <w:sz w:val="72"/>
          <w:szCs w:val="72"/>
        </w:rPr>
        <w:t>GİRİŞ VE STRATEJİK</w:t>
      </w:r>
    </w:p>
    <w:p w:rsidR="001D2717" w:rsidRPr="001D2717" w:rsidRDefault="001D2717" w:rsidP="001D2717">
      <w:pPr>
        <w:spacing w:after="0" w:line="240" w:lineRule="auto"/>
        <w:jc w:val="center"/>
        <w:rPr>
          <w:rFonts w:ascii="Times New Roman" w:eastAsia="Times New Roman" w:hAnsi="Times New Roman" w:cs="Times New Roman"/>
          <w:b/>
          <w:color w:val="000000"/>
          <w:sz w:val="72"/>
          <w:szCs w:val="72"/>
        </w:rPr>
      </w:pPr>
      <w:r w:rsidRPr="001D2717">
        <w:rPr>
          <w:rFonts w:ascii="Times New Roman" w:eastAsia="Times New Roman" w:hAnsi="Times New Roman" w:cs="Times New Roman"/>
          <w:b/>
          <w:color w:val="000000"/>
          <w:sz w:val="72"/>
          <w:szCs w:val="72"/>
        </w:rPr>
        <w:t>PLAN HAZIRLIK</w:t>
      </w:r>
    </w:p>
    <w:p w:rsidR="001D2717" w:rsidRPr="001D2717" w:rsidRDefault="001D2717" w:rsidP="001D2717">
      <w:pPr>
        <w:spacing w:after="0" w:line="240" w:lineRule="auto"/>
        <w:jc w:val="center"/>
        <w:rPr>
          <w:rFonts w:ascii="Times New Roman" w:eastAsia="Times New Roman" w:hAnsi="Times New Roman" w:cs="Times New Roman"/>
          <w:b/>
          <w:color w:val="000000"/>
          <w:sz w:val="72"/>
          <w:szCs w:val="72"/>
        </w:rPr>
      </w:pPr>
      <w:r w:rsidRPr="001D2717">
        <w:rPr>
          <w:rFonts w:ascii="Times New Roman" w:eastAsia="Times New Roman" w:hAnsi="Times New Roman" w:cs="Times New Roman"/>
          <w:b/>
          <w:color w:val="000000"/>
          <w:sz w:val="72"/>
          <w:szCs w:val="72"/>
        </w:rPr>
        <w:t>SÜRECİ</w:t>
      </w:r>
    </w:p>
    <w:p w:rsidR="001D2717" w:rsidRPr="001D2717" w:rsidRDefault="001D2717" w:rsidP="001D2717">
      <w:pPr>
        <w:spacing w:after="0" w:line="240" w:lineRule="auto"/>
        <w:jc w:val="center"/>
        <w:rPr>
          <w:rFonts w:ascii="Times New Roman" w:eastAsia="Times New Roman" w:hAnsi="Times New Roman" w:cs="Times New Roman"/>
          <w:b/>
          <w:color w:val="000000"/>
          <w:sz w:val="72"/>
          <w:szCs w:val="72"/>
        </w:rPr>
      </w:pPr>
      <w:r w:rsidRPr="001D2717">
        <w:rPr>
          <w:rFonts w:ascii="Calibri" w:eastAsia="Times New Roman" w:hAnsi="Calibri" w:cs="Times New Roman"/>
          <w:noProof/>
          <w:lang w:eastAsia="tr-TR"/>
        </w:rPr>
        <w:drawing>
          <wp:inline distT="0" distB="0" distL="0" distR="0">
            <wp:extent cx="5734050" cy="3990975"/>
            <wp:effectExtent l="0" t="0" r="0" b="9525"/>
            <wp:docPr id="6" name="Picture 16" descr="KAMU SEKTÃRÃNDE Ä°Ã KONTROL VE Ä°Ã DENETÄ°ME Ä°LÄ°ÅKÄ°N SORUNLAR VE ÃÃZÃM ÃNERÄ°LE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MU SEKTÃRÃNDE Ä°Ã KONTROL VE Ä°Ã DENETÄ°ME Ä°LÄ°ÅKÄ°N SORUNLAR VE ÃÃZÃM ÃNERÄ°LERÄ°"/>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3990975"/>
                    </a:xfrm>
                    <a:prstGeom prst="rect">
                      <a:avLst/>
                    </a:prstGeom>
                    <a:noFill/>
                    <a:ln>
                      <a:noFill/>
                    </a:ln>
                  </pic:spPr>
                </pic:pic>
              </a:graphicData>
            </a:graphic>
          </wp:inline>
        </w:drawing>
      </w: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BÖLÜM I </w:t>
      </w: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GİRİŞ ve PLAN HAZIRLIK SÜRECİ </w:t>
      </w: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Default="00084CEE" w:rsidP="001D271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“2023 Eğitim vizyonu ve Bakanlığımız Kalkınma Planı ve programında yer alan politika ve hedefler doğrultusunda kamu kaynaklarının etkili, ekonomik ve verimli şekilde elde elmesi ve kullanılmasını; hesap verilebilirliği ve saydamlığı sağlamak amacıyla çıkarılan 5018 Sayılı Kamu Mali Yönetimi ve Kontrol Kanununun 9. Maddesinde kurumların Stratejik Plan hazırlaması öngörülmektedir.</w:t>
      </w:r>
    </w:p>
    <w:p w:rsidR="00084CEE" w:rsidRDefault="00084CEE" w:rsidP="001D271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6A3024" w:rsidRDefault="00084CEE" w:rsidP="001D271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Türk eğitim sistemini düzenleyen mevzuat ile birlikte eğitim sistemi için referans bir politika belgesi niteliğinde olan ve toplumumuzun bakanlıktan beklendiği örnek ve öncü olma misyonuna Türkiye’nin AB vizyonuna uygun bir</w:t>
      </w:r>
      <w:r w:rsidR="006A3024">
        <w:rPr>
          <w:rFonts w:ascii="Times New Roman" w:eastAsia="Times New Roman" w:hAnsi="Times New Roman" w:cs="Times New Roman"/>
          <w:sz w:val="24"/>
          <w:szCs w:val="24"/>
          <w:lang w:eastAsia="tr-TR"/>
        </w:rPr>
        <w:t xml:space="preserve"> Stratejik Plan, müdürlüğümüzün hazırlayıp yürürlüğe koyacağı en öncelikli konulardan birisidir.</w:t>
      </w:r>
    </w:p>
    <w:p w:rsidR="006A3024" w:rsidRDefault="006A3024" w:rsidP="001D2717">
      <w:pPr>
        <w:spacing w:after="0" w:line="240" w:lineRule="auto"/>
        <w:rPr>
          <w:rFonts w:ascii="Times New Roman" w:eastAsia="Times New Roman" w:hAnsi="Times New Roman" w:cs="Times New Roman"/>
          <w:sz w:val="24"/>
          <w:szCs w:val="24"/>
          <w:lang w:eastAsia="tr-TR"/>
        </w:rPr>
      </w:pPr>
    </w:p>
    <w:p w:rsidR="00084CEE" w:rsidRDefault="006A3024" w:rsidP="001D271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Dilaver Cebeci İlkokulu Müdürlüğü, ilgili kanun ve yönetmelikler çerçevesinde bakanlığımızın 2019-2023 Stratejik Planların yapılmasını öngören 18.09.2018 tarih ve 16702371 sayılı genelgesiyle stratejik </w:t>
      </w:r>
      <w:r w:rsidR="00084CEE">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planlama sürecini başlatmıştır. Stratejik plan hazırlama sürecinde referans kaynaklarımız aşağıdaki tabloda belirtilmiştir.</w:t>
      </w:r>
    </w:p>
    <w:p w:rsidR="006A3024" w:rsidRPr="001D2717" w:rsidRDefault="006A3024" w:rsidP="001D2717">
      <w:pPr>
        <w:spacing w:after="0" w:line="240" w:lineRule="auto"/>
        <w:rPr>
          <w:rFonts w:ascii="Times New Roman" w:eastAsia="Times New Roman" w:hAnsi="Times New Roman" w:cs="Times New Roman"/>
          <w:sz w:val="24"/>
          <w:szCs w:val="24"/>
          <w:lang w:eastAsia="tr-TR"/>
        </w:rPr>
      </w:pPr>
    </w:p>
    <w:tbl>
      <w:tblPr>
        <w:tblStyle w:val="TabloKlavuzu"/>
        <w:tblW w:w="0" w:type="auto"/>
        <w:tblLook w:val="04A0" w:firstRow="1" w:lastRow="0" w:firstColumn="1" w:lastColumn="0" w:noHBand="0" w:noVBand="1"/>
      </w:tblPr>
      <w:tblGrid>
        <w:gridCol w:w="790"/>
        <w:gridCol w:w="8311"/>
      </w:tblGrid>
      <w:tr w:rsidR="006A3024" w:rsidTr="002D0F73">
        <w:tc>
          <w:tcPr>
            <w:tcW w:w="751" w:type="dxa"/>
          </w:tcPr>
          <w:p w:rsidR="006A3024" w:rsidRPr="00E35024" w:rsidRDefault="006A3024" w:rsidP="001D2717">
            <w:pP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SIRA NO</w:t>
            </w:r>
          </w:p>
        </w:tc>
        <w:tc>
          <w:tcPr>
            <w:tcW w:w="831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REFERANS KAYNAĞININ ADI</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1</w:t>
            </w:r>
          </w:p>
        </w:tc>
        <w:tc>
          <w:tcPr>
            <w:tcW w:w="8311" w:type="dxa"/>
          </w:tcPr>
          <w:p w:rsidR="006A3024" w:rsidRDefault="006A3024"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5018 yılı Kamu Mali Yönetimi ve Kontrol Kanunu</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2</w:t>
            </w:r>
          </w:p>
        </w:tc>
        <w:tc>
          <w:tcPr>
            <w:tcW w:w="8311" w:type="dxa"/>
          </w:tcPr>
          <w:p w:rsidR="006A3024" w:rsidRDefault="006C4D3F"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11. Kalkınma Planı ( 2019-2023</w:t>
            </w:r>
            <w:r w:rsidR="006A3024">
              <w:rPr>
                <w:rFonts w:ascii="Times New Roman" w:eastAsia="Times New Roman" w:hAnsi="Times New Roman"/>
                <w:sz w:val="24"/>
                <w:szCs w:val="24"/>
                <w:lang w:eastAsia="tr-TR"/>
              </w:rPr>
              <w:t>)</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3</w:t>
            </w:r>
          </w:p>
        </w:tc>
        <w:tc>
          <w:tcPr>
            <w:tcW w:w="8311" w:type="dxa"/>
          </w:tcPr>
          <w:p w:rsidR="006A3024" w:rsidRDefault="006A3024"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Yüksek Planlama Kurulu Kararları</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4</w:t>
            </w:r>
          </w:p>
        </w:tc>
        <w:tc>
          <w:tcPr>
            <w:tcW w:w="8311" w:type="dxa"/>
          </w:tcPr>
          <w:p w:rsidR="006A3024" w:rsidRDefault="006A3024"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DPT Müsteşerliği tarafından hazırlanan Kamu İdareleri için Stratejik Planlama Kılavuzu</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5</w:t>
            </w:r>
          </w:p>
        </w:tc>
        <w:tc>
          <w:tcPr>
            <w:tcW w:w="8311" w:type="dxa"/>
          </w:tcPr>
          <w:p w:rsidR="006A3024" w:rsidRDefault="002D0F73"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Maliye Bakanlığı tarafından hazırlanan Performans Esaslı Bütçeleme Rehberi</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6</w:t>
            </w:r>
          </w:p>
        </w:tc>
        <w:tc>
          <w:tcPr>
            <w:tcW w:w="8311" w:type="dxa"/>
          </w:tcPr>
          <w:p w:rsidR="006A3024" w:rsidRDefault="002D0F73"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Kamu İdareleri Faaliyet Raporlarının düzenlenmesi ile bu işlemlere ilişkin diğer esas ve usuller hakkında yönetmelik</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7</w:t>
            </w:r>
          </w:p>
        </w:tc>
        <w:tc>
          <w:tcPr>
            <w:tcW w:w="8311" w:type="dxa"/>
          </w:tcPr>
          <w:p w:rsidR="002D0F73" w:rsidRDefault="002D0F73"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Cumhurbaşkanlığı hükümet Programı</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8</w:t>
            </w:r>
          </w:p>
        </w:tc>
        <w:tc>
          <w:tcPr>
            <w:tcW w:w="8311" w:type="dxa"/>
          </w:tcPr>
          <w:p w:rsidR="006A3024" w:rsidRDefault="002D0F73"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MEB 2023 Eğitim Vizyonu Belgesi</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9</w:t>
            </w:r>
          </w:p>
        </w:tc>
        <w:tc>
          <w:tcPr>
            <w:tcW w:w="8311" w:type="dxa"/>
          </w:tcPr>
          <w:p w:rsidR="006A3024" w:rsidRDefault="002D0F73"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MEB 2019-2023 Stratejik Planı</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10</w:t>
            </w:r>
          </w:p>
        </w:tc>
        <w:tc>
          <w:tcPr>
            <w:tcW w:w="8311" w:type="dxa"/>
          </w:tcPr>
          <w:p w:rsidR="006A3024" w:rsidRDefault="002D0F73"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İstanbul İl Milli Eğitim Müdürlüğü 2019-2023 Stratejik Planı</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11</w:t>
            </w:r>
          </w:p>
        </w:tc>
        <w:tc>
          <w:tcPr>
            <w:tcW w:w="8311" w:type="dxa"/>
          </w:tcPr>
          <w:p w:rsidR="006A3024" w:rsidRDefault="002D0F73"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2013/26 </w:t>
            </w:r>
            <w:r w:rsidR="003A6E92">
              <w:rPr>
                <w:rFonts w:ascii="Times New Roman" w:eastAsia="Times New Roman" w:hAnsi="Times New Roman"/>
                <w:sz w:val="24"/>
                <w:szCs w:val="24"/>
                <w:lang w:eastAsia="tr-TR"/>
              </w:rPr>
              <w:t>N</w:t>
            </w:r>
            <w:r>
              <w:rPr>
                <w:rFonts w:ascii="Times New Roman" w:eastAsia="Times New Roman" w:hAnsi="Times New Roman"/>
                <w:sz w:val="24"/>
                <w:szCs w:val="24"/>
                <w:lang w:eastAsia="tr-TR"/>
              </w:rPr>
              <w:t>o</w:t>
            </w:r>
            <w:r w:rsidR="003A6E92">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lu </w:t>
            </w:r>
            <w:r w:rsidR="003A6E92">
              <w:rPr>
                <w:rFonts w:ascii="Times New Roman" w:eastAsia="Times New Roman" w:hAnsi="Times New Roman"/>
                <w:sz w:val="24"/>
                <w:szCs w:val="24"/>
                <w:lang w:eastAsia="tr-TR"/>
              </w:rPr>
              <w:t>G</w:t>
            </w:r>
            <w:r>
              <w:rPr>
                <w:rFonts w:ascii="Times New Roman" w:eastAsia="Times New Roman" w:hAnsi="Times New Roman"/>
                <w:sz w:val="24"/>
                <w:szCs w:val="24"/>
                <w:lang w:eastAsia="tr-TR"/>
              </w:rPr>
              <w:t>enelge</w:t>
            </w:r>
          </w:p>
        </w:tc>
      </w:tr>
      <w:tr w:rsidR="006A3024" w:rsidTr="002D0F73">
        <w:tc>
          <w:tcPr>
            <w:tcW w:w="751" w:type="dxa"/>
          </w:tcPr>
          <w:p w:rsidR="006A3024" w:rsidRPr="00E35024" w:rsidRDefault="006A3024" w:rsidP="006A3024">
            <w:pPr>
              <w:jc w:val="center"/>
              <w:rPr>
                <w:rFonts w:ascii="Times New Roman" w:eastAsia="Times New Roman" w:hAnsi="Times New Roman"/>
                <w:b/>
                <w:sz w:val="24"/>
                <w:szCs w:val="24"/>
                <w:lang w:eastAsia="tr-TR"/>
              </w:rPr>
            </w:pPr>
            <w:r w:rsidRPr="00E35024">
              <w:rPr>
                <w:rFonts w:ascii="Times New Roman" w:eastAsia="Times New Roman" w:hAnsi="Times New Roman"/>
                <w:b/>
                <w:sz w:val="24"/>
                <w:szCs w:val="24"/>
                <w:lang w:eastAsia="tr-TR"/>
              </w:rPr>
              <w:t>12</w:t>
            </w:r>
          </w:p>
        </w:tc>
        <w:tc>
          <w:tcPr>
            <w:tcW w:w="8311" w:type="dxa"/>
          </w:tcPr>
          <w:p w:rsidR="006A3024" w:rsidRDefault="003A6E92" w:rsidP="001D2717">
            <w:pPr>
              <w:rPr>
                <w:rFonts w:ascii="Times New Roman" w:eastAsia="Times New Roman" w:hAnsi="Times New Roman"/>
                <w:sz w:val="24"/>
                <w:szCs w:val="24"/>
                <w:lang w:eastAsia="tr-TR"/>
              </w:rPr>
            </w:pPr>
            <w:r>
              <w:rPr>
                <w:rFonts w:ascii="Times New Roman" w:eastAsia="Times New Roman" w:hAnsi="Times New Roman"/>
                <w:sz w:val="24"/>
                <w:szCs w:val="24"/>
                <w:lang w:eastAsia="tr-TR"/>
              </w:rPr>
              <w:t>Diğer kaynaklar</w:t>
            </w: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Default="001D2717" w:rsidP="001D2717">
      <w:pPr>
        <w:spacing w:after="0" w:line="240" w:lineRule="auto"/>
        <w:rPr>
          <w:rFonts w:ascii="Times New Roman" w:eastAsia="Times New Roman" w:hAnsi="Times New Roman" w:cs="Times New Roman"/>
          <w:sz w:val="24"/>
          <w:szCs w:val="24"/>
          <w:lang w:eastAsia="tr-TR"/>
        </w:rPr>
      </w:pPr>
    </w:p>
    <w:p w:rsidR="003A6E92" w:rsidRDefault="003A6E92" w:rsidP="001D271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2019-2023 dönemi stratejik plan hazırlanması süreci Üst Kurul ve Stratejik Plan Ekibinin oluşturulması ile başlamıştır.Ekip tarafından oluşturulan çalışma takvimi kapsamında ilk aşamada Durum Analizi çalışmaları yapılmış ve  bu aşamada paydaşlarımızın plan sürecine aktif kaeılımını sağlamak üzere paydaş anketi, toplantı ve görüşmeler yapılmıştır.</w:t>
      </w:r>
    </w:p>
    <w:p w:rsidR="003A6E92" w:rsidRDefault="003A6E92" w:rsidP="001D271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3A6E92" w:rsidRPr="001D2717" w:rsidRDefault="003A6E92" w:rsidP="001D271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Durum analizinin ardından geleceği yönelim bölümüne geçilerek okulumuz amaç, hedef, gösterge ve eylemleri belirlenmiştir. Çalışmaları yürüten ekip ve kurul bilgiler altta verilmiştir.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709"/>
        <w:gridCol w:w="3969"/>
        <w:gridCol w:w="5042"/>
      </w:tblGrid>
      <w:tr w:rsidR="001D2717" w:rsidRPr="001D2717" w:rsidTr="001D2717">
        <w:trPr>
          <w:trHeight w:val="425"/>
        </w:trPr>
        <w:tc>
          <w:tcPr>
            <w:tcW w:w="9720" w:type="dxa"/>
            <w:gridSpan w:val="3"/>
            <w:tcBorders>
              <w:top w:val="single" w:sz="24" w:space="0" w:color="auto"/>
              <w:left w:val="single" w:sz="24" w:space="0" w:color="auto"/>
              <w:bottom w:val="single" w:sz="24" w:space="0" w:color="auto"/>
              <w:right w:val="single" w:sz="24" w:space="0" w:color="auto"/>
            </w:tcBorders>
            <w:shd w:val="clear" w:color="auto" w:fill="D6E3BC"/>
            <w:vAlign w:val="center"/>
            <w:hideMark/>
          </w:tcPr>
          <w:p w:rsidR="001D2717" w:rsidRPr="001D2717" w:rsidRDefault="001D2717" w:rsidP="001D2717">
            <w:pPr>
              <w:autoSpaceDE w:val="0"/>
              <w:autoSpaceDN w:val="0"/>
              <w:adjustRightInd w:val="0"/>
              <w:spacing w:after="0" w:line="256" w:lineRule="auto"/>
              <w:jc w:val="center"/>
              <w:rPr>
                <w:rFonts w:ascii="ArialMT" w:eastAsia="Times New Roman" w:hAnsi="ArialMT" w:cs="ArialMT"/>
                <w:b/>
                <w:sz w:val="24"/>
                <w:szCs w:val="24"/>
              </w:rPr>
            </w:pPr>
            <w:r w:rsidRPr="001D2717">
              <w:rPr>
                <w:rFonts w:ascii="Times New Roman" w:eastAsia="Times New Roman" w:hAnsi="Times New Roman" w:cs="Times New Roman"/>
                <w:b/>
                <w:sz w:val="24"/>
                <w:szCs w:val="24"/>
              </w:rPr>
              <w:t>STRATEJİK PLAN ÜST KURULU</w:t>
            </w:r>
          </w:p>
        </w:tc>
      </w:tr>
      <w:tr w:rsidR="001D2717" w:rsidRPr="001D2717" w:rsidTr="001D2717">
        <w:trPr>
          <w:trHeight w:val="245"/>
        </w:trPr>
        <w:tc>
          <w:tcPr>
            <w:tcW w:w="70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bCs/>
                <w:sz w:val="23"/>
                <w:szCs w:val="23"/>
              </w:rPr>
              <w:t>SIRA NO</w:t>
            </w:r>
          </w:p>
        </w:tc>
        <w:tc>
          <w:tcPr>
            <w:tcW w:w="396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autoSpaceDE w:val="0"/>
              <w:autoSpaceDN w:val="0"/>
              <w:adjustRightInd w:val="0"/>
              <w:spacing w:after="0" w:line="256" w:lineRule="auto"/>
              <w:ind w:left="1060"/>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ADI SOYADI</w:t>
            </w:r>
          </w:p>
        </w:tc>
        <w:tc>
          <w:tcPr>
            <w:tcW w:w="5042"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autoSpaceDE w:val="0"/>
              <w:autoSpaceDN w:val="0"/>
              <w:adjustRightInd w:val="0"/>
              <w:spacing w:after="0" w:line="256" w:lineRule="auto"/>
              <w:ind w:left="1060"/>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GÖREVİ</w:t>
            </w:r>
          </w:p>
        </w:tc>
      </w:tr>
      <w:tr w:rsidR="001D2717" w:rsidRPr="001D2717" w:rsidTr="001D2717">
        <w:trPr>
          <w:trHeight w:val="213"/>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sz w:val="24"/>
                <w:szCs w:val="24"/>
              </w:rPr>
              <w:t>1</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spacing w:after="0" w:line="256" w:lineRule="auto"/>
              <w:rPr>
                <w:rFonts w:ascii="FranklinGothicMedium,Italic" w:eastAsia="Times New Roman" w:hAnsi="FranklinGothicMedium,Italic" w:cs="FranklinGothicMedium,Italic"/>
                <w:iCs/>
                <w:sz w:val="24"/>
                <w:szCs w:val="24"/>
              </w:rPr>
            </w:pPr>
            <w:r w:rsidRPr="001D2717">
              <w:rPr>
                <w:rFonts w:ascii="FranklinGothicMedium,Italic" w:eastAsia="Times New Roman" w:hAnsi="FranklinGothicMedium,Italic" w:cs="FranklinGothicMedium,Italic"/>
                <w:iCs/>
                <w:sz w:val="24"/>
                <w:szCs w:val="24"/>
              </w:rPr>
              <w:t>Süleyman SÖNMEZ</w:t>
            </w:r>
          </w:p>
        </w:tc>
        <w:tc>
          <w:tcPr>
            <w:tcW w:w="5042" w:type="dxa"/>
            <w:tcBorders>
              <w:top w:val="single" w:sz="24" w:space="0" w:color="auto"/>
              <w:left w:val="single" w:sz="24" w:space="0" w:color="auto"/>
              <w:bottom w:val="single" w:sz="24" w:space="0" w:color="auto"/>
              <w:right w:val="single" w:sz="24" w:space="0" w:color="auto"/>
            </w:tcBorders>
            <w:shd w:val="clear" w:color="auto" w:fill="F2F2F2"/>
            <w:hideMark/>
          </w:tcPr>
          <w:p w:rsidR="001D2717" w:rsidRPr="001D2717" w:rsidRDefault="001D2717" w:rsidP="001D2717">
            <w:pPr>
              <w:autoSpaceDE w:val="0"/>
              <w:autoSpaceDN w:val="0"/>
              <w:adjustRightInd w:val="0"/>
              <w:spacing w:after="0" w:line="256" w:lineRule="auto"/>
              <w:jc w:val="both"/>
              <w:rPr>
                <w:rFonts w:ascii="Times New Roman" w:eastAsia="Times New Roman" w:hAnsi="Times New Roman" w:cs="Times New Roman"/>
                <w:bCs/>
                <w:sz w:val="24"/>
                <w:szCs w:val="24"/>
              </w:rPr>
            </w:pPr>
            <w:r w:rsidRPr="001D2717">
              <w:rPr>
                <w:rFonts w:ascii="Times New Roman" w:eastAsia="Times New Roman" w:hAnsi="Times New Roman" w:cs="Times New Roman"/>
                <w:bCs/>
                <w:sz w:val="24"/>
                <w:szCs w:val="24"/>
              </w:rPr>
              <w:t>MÜDÜR</w:t>
            </w:r>
          </w:p>
        </w:tc>
      </w:tr>
      <w:tr w:rsidR="001D2717" w:rsidRPr="001D2717" w:rsidTr="001D2717">
        <w:trPr>
          <w:trHeight w:val="232"/>
        </w:trPr>
        <w:tc>
          <w:tcPr>
            <w:tcW w:w="70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sz w:val="24"/>
                <w:szCs w:val="24"/>
              </w:rPr>
              <w:t>2</w:t>
            </w:r>
          </w:p>
        </w:tc>
        <w:tc>
          <w:tcPr>
            <w:tcW w:w="396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spacing w:after="0" w:line="256" w:lineRule="auto"/>
              <w:rPr>
                <w:rFonts w:ascii="FranklinGothicMedium,Italic" w:eastAsia="Times New Roman" w:hAnsi="FranklinGothicMedium,Italic" w:cs="FranklinGothicMedium,Italic"/>
                <w:iCs/>
                <w:sz w:val="24"/>
                <w:szCs w:val="24"/>
              </w:rPr>
            </w:pPr>
            <w:r w:rsidRPr="001D2717">
              <w:rPr>
                <w:rFonts w:ascii="FranklinGothicMedium,Italic" w:eastAsia="Times New Roman" w:hAnsi="FranklinGothicMedium,Italic" w:cs="FranklinGothicMedium,Italic"/>
                <w:iCs/>
                <w:sz w:val="24"/>
                <w:szCs w:val="24"/>
              </w:rPr>
              <w:t>Kübra BENLİOĞLU</w:t>
            </w:r>
          </w:p>
        </w:tc>
        <w:tc>
          <w:tcPr>
            <w:tcW w:w="5042" w:type="dxa"/>
            <w:tcBorders>
              <w:top w:val="single" w:sz="24" w:space="0" w:color="auto"/>
              <w:left w:val="single" w:sz="24" w:space="0" w:color="auto"/>
              <w:bottom w:val="single" w:sz="24" w:space="0" w:color="auto"/>
              <w:right w:val="single" w:sz="24" w:space="0" w:color="auto"/>
            </w:tcBorders>
            <w:hideMark/>
          </w:tcPr>
          <w:p w:rsidR="001D2717" w:rsidRPr="001D2717" w:rsidRDefault="001D2717" w:rsidP="001D2717">
            <w:pPr>
              <w:autoSpaceDE w:val="0"/>
              <w:autoSpaceDN w:val="0"/>
              <w:adjustRightInd w:val="0"/>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MÜDÜR YARDIMCISI</w:t>
            </w:r>
          </w:p>
        </w:tc>
      </w:tr>
      <w:tr w:rsidR="001D2717" w:rsidRPr="001D2717" w:rsidTr="001D2717">
        <w:trPr>
          <w:trHeight w:val="90"/>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3</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spacing w:after="0" w:line="256" w:lineRule="auto"/>
              <w:rPr>
                <w:rFonts w:ascii="FranklinGothicMedium,Italic" w:eastAsia="Times New Roman" w:hAnsi="FranklinGothicMedium,Italic" w:cs="FranklinGothicMedium,Italic"/>
                <w:iCs/>
                <w:sz w:val="24"/>
                <w:szCs w:val="24"/>
              </w:rPr>
            </w:pPr>
            <w:r w:rsidRPr="001D2717">
              <w:rPr>
                <w:rFonts w:ascii="FranklinGothicMedium,Italic" w:eastAsia="Times New Roman" w:hAnsi="FranklinGothicMedium,Italic" w:cs="FranklinGothicMedium,Italic"/>
                <w:iCs/>
                <w:sz w:val="24"/>
                <w:szCs w:val="24"/>
              </w:rPr>
              <w:t>Sibel ÜTKÜN</w:t>
            </w:r>
          </w:p>
        </w:tc>
        <w:tc>
          <w:tcPr>
            <w:tcW w:w="5042" w:type="dxa"/>
            <w:tcBorders>
              <w:top w:val="single" w:sz="24" w:space="0" w:color="auto"/>
              <w:left w:val="single" w:sz="24" w:space="0" w:color="auto"/>
              <w:bottom w:val="single" w:sz="24" w:space="0" w:color="auto"/>
              <w:right w:val="single" w:sz="24" w:space="0" w:color="auto"/>
            </w:tcBorders>
            <w:shd w:val="clear" w:color="auto" w:fill="F2F2F2"/>
            <w:hideMark/>
          </w:tcPr>
          <w:p w:rsidR="001D2717" w:rsidRPr="001D2717" w:rsidRDefault="001D2717" w:rsidP="001D2717">
            <w:pPr>
              <w:autoSpaceDE w:val="0"/>
              <w:autoSpaceDN w:val="0"/>
              <w:adjustRightInd w:val="0"/>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ÖĞRETMEN</w:t>
            </w:r>
          </w:p>
        </w:tc>
      </w:tr>
      <w:tr w:rsidR="001D2717" w:rsidRPr="001D2717" w:rsidTr="001D2717">
        <w:trPr>
          <w:trHeight w:val="129"/>
        </w:trPr>
        <w:tc>
          <w:tcPr>
            <w:tcW w:w="70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6</w:t>
            </w:r>
          </w:p>
        </w:tc>
        <w:tc>
          <w:tcPr>
            <w:tcW w:w="396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spacing w:after="0" w:line="256" w:lineRule="auto"/>
              <w:rPr>
                <w:rFonts w:ascii="FranklinGothicMedium,Italic" w:eastAsia="Times New Roman" w:hAnsi="FranklinGothicMedium,Italic" w:cs="FranklinGothicMedium,Italic"/>
                <w:iCs/>
                <w:sz w:val="24"/>
                <w:szCs w:val="24"/>
              </w:rPr>
            </w:pPr>
            <w:r w:rsidRPr="001D2717">
              <w:rPr>
                <w:rFonts w:ascii="FranklinGothicMedium,Italic" w:eastAsia="Times New Roman" w:hAnsi="FranklinGothicMedium,Italic" w:cs="FranklinGothicMedium,Italic"/>
                <w:iCs/>
                <w:sz w:val="24"/>
                <w:szCs w:val="24"/>
              </w:rPr>
              <w:t>Aysel YILMAZ</w:t>
            </w:r>
          </w:p>
        </w:tc>
        <w:tc>
          <w:tcPr>
            <w:tcW w:w="5042" w:type="dxa"/>
            <w:tcBorders>
              <w:top w:val="single" w:sz="24" w:space="0" w:color="auto"/>
              <w:left w:val="single" w:sz="24" w:space="0" w:color="auto"/>
              <w:bottom w:val="single" w:sz="24" w:space="0" w:color="auto"/>
              <w:right w:val="single" w:sz="24" w:space="0" w:color="auto"/>
            </w:tcBorders>
            <w:hideMark/>
          </w:tcPr>
          <w:p w:rsidR="001D2717" w:rsidRPr="001D2717" w:rsidRDefault="001D2717" w:rsidP="001D2717">
            <w:pPr>
              <w:autoSpaceDE w:val="0"/>
              <w:autoSpaceDN w:val="0"/>
              <w:adjustRightInd w:val="0"/>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OKUL AİLE BİRLİĞİ BAŞKANI</w:t>
            </w:r>
          </w:p>
        </w:tc>
      </w:tr>
      <w:tr w:rsidR="001D2717" w:rsidRPr="001D2717" w:rsidTr="001D2717">
        <w:trPr>
          <w:trHeight w:val="210"/>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7</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spacing w:after="0" w:line="256" w:lineRule="auto"/>
              <w:rPr>
                <w:rFonts w:ascii="FranklinGothicMedium,Italic" w:eastAsia="Times New Roman" w:hAnsi="FranklinGothicMedium,Italic" w:cs="FranklinGothicMedium,Italic"/>
                <w:iCs/>
                <w:sz w:val="24"/>
                <w:szCs w:val="24"/>
              </w:rPr>
            </w:pPr>
            <w:r w:rsidRPr="001D2717">
              <w:rPr>
                <w:rFonts w:ascii="FranklinGothicMedium,Italic" w:eastAsia="Times New Roman" w:hAnsi="FranklinGothicMedium,Italic" w:cs="FranklinGothicMedium,Italic"/>
                <w:iCs/>
                <w:sz w:val="24"/>
                <w:szCs w:val="24"/>
              </w:rPr>
              <w:t>Şermin BUDAK</w:t>
            </w:r>
          </w:p>
        </w:tc>
        <w:tc>
          <w:tcPr>
            <w:tcW w:w="5042" w:type="dxa"/>
            <w:tcBorders>
              <w:top w:val="single" w:sz="24" w:space="0" w:color="auto"/>
              <w:left w:val="single" w:sz="24" w:space="0" w:color="auto"/>
              <w:bottom w:val="single" w:sz="24" w:space="0" w:color="auto"/>
              <w:right w:val="single" w:sz="24" w:space="0" w:color="auto"/>
            </w:tcBorders>
            <w:shd w:val="clear" w:color="auto" w:fill="F2F2F2"/>
            <w:hideMark/>
          </w:tcPr>
          <w:p w:rsidR="001D2717" w:rsidRPr="001D2717" w:rsidRDefault="001D2717" w:rsidP="001D2717">
            <w:pPr>
              <w:autoSpaceDE w:val="0"/>
              <w:autoSpaceDN w:val="0"/>
              <w:adjustRightInd w:val="0"/>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OKUL AİLE BİRLİĞİ YÖN. KURULU ÜYESİ</w:t>
            </w: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709"/>
        <w:gridCol w:w="3969"/>
        <w:gridCol w:w="5042"/>
      </w:tblGrid>
      <w:tr w:rsidR="001D2717" w:rsidRPr="001D2717" w:rsidTr="001D2717">
        <w:trPr>
          <w:trHeight w:val="425"/>
        </w:trPr>
        <w:tc>
          <w:tcPr>
            <w:tcW w:w="9720" w:type="dxa"/>
            <w:gridSpan w:val="3"/>
            <w:tcBorders>
              <w:top w:val="single" w:sz="24" w:space="0" w:color="auto"/>
              <w:left w:val="single" w:sz="24" w:space="0" w:color="auto"/>
              <w:bottom w:val="single" w:sz="24" w:space="0" w:color="auto"/>
              <w:right w:val="single" w:sz="24" w:space="0" w:color="auto"/>
            </w:tcBorders>
            <w:shd w:val="clear" w:color="auto" w:fill="D6E3BC"/>
            <w:vAlign w:val="center"/>
            <w:hideMark/>
          </w:tcPr>
          <w:p w:rsidR="001D2717" w:rsidRPr="001D2717" w:rsidRDefault="001D2717" w:rsidP="001D2717">
            <w:pPr>
              <w:autoSpaceDE w:val="0"/>
              <w:autoSpaceDN w:val="0"/>
              <w:adjustRightInd w:val="0"/>
              <w:spacing w:after="0" w:line="256" w:lineRule="auto"/>
              <w:jc w:val="center"/>
              <w:rPr>
                <w:rFonts w:ascii="ArialMT" w:eastAsia="Times New Roman" w:hAnsi="ArialMT" w:cs="ArialMT"/>
                <w:sz w:val="24"/>
                <w:szCs w:val="24"/>
              </w:rPr>
            </w:pPr>
            <w:r w:rsidRPr="001D2717">
              <w:rPr>
                <w:rFonts w:ascii="Times New Roman" w:eastAsia="Times New Roman" w:hAnsi="Times New Roman" w:cs="Times New Roman"/>
                <w:b/>
                <w:sz w:val="24"/>
                <w:szCs w:val="24"/>
              </w:rPr>
              <w:t>STRATEJİK PLANLAMA EKİBİ</w:t>
            </w:r>
          </w:p>
        </w:tc>
      </w:tr>
      <w:tr w:rsidR="001D2717" w:rsidRPr="001D2717" w:rsidTr="001D2717">
        <w:trPr>
          <w:trHeight w:val="245"/>
        </w:trPr>
        <w:tc>
          <w:tcPr>
            <w:tcW w:w="70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bCs/>
                <w:sz w:val="23"/>
                <w:szCs w:val="23"/>
              </w:rPr>
              <w:t>SIRA NO</w:t>
            </w:r>
          </w:p>
        </w:tc>
        <w:tc>
          <w:tcPr>
            <w:tcW w:w="396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autoSpaceDE w:val="0"/>
              <w:autoSpaceDN w:val="0"/>
              <w:adjustRightInd w:val="0"/>
              <w:spacing w:after="0" w:line="256" w:lineRule="auto"/>
              <w:ind w:left="1060"/>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ADI SOYADI</w:t>
            </w:r>
          </w:p>
        </w:tc>
        <w:tc>
          <w:tcPr>
            <w:tcW w:w="5042"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autoSpaceDE w:val="0"/>
              <w:autoSpaceDN w:val="0"/>
              <w:adjustRightInd w:val="0"/>
              <w:spacing w:after="0" w:line="256" w:lineRule="auto"/>
              <w:ind w:left="1060"/>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GÖREVİ</w:t>
            </w:r>
          </w:p>
        </w:tc>
      </w:tr>
      <w:tr w:rsidR="001D2717" w:rsidRPr="001D2717" w:rsidTr="001D2717">
        <w:trPr>
          <w:trHeight w:val="213"/>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sz w:val="24"/>
                <w:szCs w:val="24"/>
              </w:rPr>
              <w:t>1</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spacing w:after="0" w:line="256" w:lineRule="auto"/>
              <w:rPr>
                <w:rFonts w:ascii="FranklinGothicMedium,Italic" w:eastAsia="Times New Roman" w:hAnsi="FranklinGothicMedium,Italic" w:cs="FranklinGothicMedium,Italic"/>
                <w:iCs/>
                <w:sz w:val="24"/>
                <w:szCs w:val="24"/>
              </w:rPr>
            </w:pPr>
            <w:r w:rsidRPr="001D2717">
              <w:rPr>
                <w:rFonts w:ascii="FranklinGothicMedium,Italic" w:eastAsia="Times New Roman" w:hAnsi="FranklinGothicMedium,Italic" w:cs="FranklinGothicMedium,Italic"/>
                <w:iCs/>
                <w:sz w:val="24"/>
                <w:szCs w:val="24"/>
              </w:rPr>
              <w:t>Kübra BENLİOĞLU</w:t>
            </w:r>
          </w:p>
        </w:tc>
        <w:tc>
          <w:tcPr>
            <w:tcW w:w="5042" w:type="dxa"/>
            <w:tcBorders>
              <w:top w:val="single" w:sz="24" w:space="0" w:color="auto"/>
              <w:left w:val="single" w:sz="24" w:space="0" w:color="auto"/>
              <w:bottom w:val="single" w:sz="24" w:space="0" w:color="auto"/>
              <w:right w:val="single" w:sz="24" w:space="0" w:color="auto"/>
            </w:tcBorders>
            <w:shd w:val="clear" w:color="auto" w:fill="F2F2F2"/>
            <w:hideMark/>
          </w:tcPr>
          <w:p w:rsidR="001D2717" w:rsidRPr="001D2717" w:rsidRDefault="001D2717" w:rsidP="001D2717">
            <w:pPr>
              <w:autoSpaceDE w:val="0"/>
              <w:autoSpaceDN w:val="0"/>
              <w:adjustRightInd w:val="0"/>
              <w:spacing w:after="0" w:line="256" w:lineRule="auto"/>
              <w:jc w:val="both"/>
              <w:rPr>
                <w:rFonts w:ascii="Times New Roman" w:eastAsia="Times New Roman" w:hAnsi="Times New Roman" w:cs="Times New Roman"/>
                <w:bCs/>
                <w:sz w:val="24"/>
                <w:szCs w:val="24"/>
              </w:rPr>
            </w:pPr>
            <w:r w:rsidRPr="001D2717">
              <w:rPr>
                <w:rFonts w:ascii="Times New Roman" w:eastAsia="Times New Roman" w:hAnsi="Times New Roman" w:cs="Times New Roman"/>
                <w:bCs/>
                <w:sz w:val="24"/>
                <w:szCs w:val="24"/>
              </w:rPr>
              <w:t>MÜDÜR YARDIMCISI</w:t>
            </w:r>
          </w:p>
        </w:tc>
      </w:tr>
      <w:tr w:rsidR="001D2717" w:rsidRPr="001D2717" w:rsidTr="001D2717">
        <w:trPr>
          <w:trHeight w:val="232"/>
        </w:trPr>
        <w:tc>
          <w:tcPr>
            <w:tcW w:w="70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sz w:val="24"/>
                <w:szCs w:val="24"/>
              </w:rPr>
              <w:t>2</w:t>
            </w:r>
          </w:p>
        </w:tc>
        <w:tc>
          <w:tcPr>
            <w:tcW w:w="396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spacing w:after="0" w:line="256" w:lineRule="auto"/>
              <w:rPr>
                <w:rFonts w:ascii="FranklinGothicMedium,Italic" w:eastAsia="Times New Roman" w:hAnsi="FranklinGothicMedium,Italic" w:cs="FranklinGothicMedium,Italic"/>
                <w:iCs/>
                <w:sz w:val="24"/>
                <w:szCs w:val="24"/>
              </w:rPr>
            </w:pPr>
            <w:r w:rsidRPr="001D2717">
              <w:rPr>
                <w:rFonts w:ascii="FranklinGothicMedium,Italic" w:eastAsia="Times New Roman" w:hAnsi="FranklinGothicMedium,Italic" w:cs="FranklinGothicMedium,Italic"/>
                <w:iCs/>
                <w:sz w:val="24"/>
                <w:szCs w:val="24"/>
              </w:rPr>
              <w:t>Sibel ZEREYALP</w:t>
            </w:r>
          </w:p>
        </w:tc>
        <w:tc>
          <w:tcPr>
            <w:tcW w:w="5042" w:type="dxa"/>
            <w:tcBorders>
              <w:top w:val="single" w:sz="24" w:space="0" w:color="auto"/>
              <w:left w:val="single" w:sz="24" w:space="0" w:color="auto"/>
              <w:bottom w:val="single" w:sz="24" w:space="0" w:color="auto"/>
              <w:right w:val="single" w:sz="24" w:space="0" w:color="auto"/>
            </w:tcBorders>
            <w:hideMark/>
          </w:tcPr>
          <w:p w:rsidR="001D2717" w:rsidRPr="001D2717" w:rsidRDefault="001D2717" w:rsidP="001D2717">
            <w:pPr>
              <w:autoSpaceDE w:val="0"/>
              <w:autoSpaceDN w:val="0"/>
              <w:adjustRightInd w:val="0"/>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ÖĞRETMEN</w:t>
            </w:r>
          </w:p>
        </w:tc>
      </w:tr>
      <w:tr w:rsidR="001D2717" w:rsidRPr="001D2717" w:rsidTr="001D2717">
        <w:trPr>
          <w:trHeight w:val="90"/>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3</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spacing w:after="0" w:line="256" w:lineRule="auto"/>
              <w:rPr>
                <w:rFonts w:ascii="FranklinGothicMedium,Italic" w:eastAsia="Times New Roman" w:hAnsi="FranklinGothicMedium,Italic" w:cs="FranklinGothicMedium,Italic"/>
                <w:iCs/>
                <w:sz w:val="24"/>
                <w:szCs w:val="24"/>
              </w:rPr>
            </w:pPr>
            <w:r w:rsidRPr="001D2717">
              <w:rPr>
                <w:rFonts w:ascii="FranklinGothicMedium,Italic" w:eastAsia="Times New Roman" w:hAnsi="FranklinGothicMedium,Italic" w:cs="FranklinGothicMedium,Italic"/>
                <w:iCs/>
                <w:sz w:val="24"/>
                <w:szCs w:val="24"/>
              </w:rPr>
              <w:t>Özlem Ö.BOYRAZ</w:t>
            </w:r>
          </w:p>
        </w:tc>
        <w:tc>
          <w:tcPr>
            <w:tcW w:w="5042" w:type="dxa"/>
            <w:tcBorders>
              <w:top w:val="single" w:sz="24" w:space="0" w:color="auto"/>
              <w:left w:val="single" w:sz="24" w:space="0" w:color="auto"/>
              <w:bottom w:val="single" w:sz="24" w:space="0" w:color="auto"/>
              <w:right w:val="single" w:sz="24" w:space="0" w:color="auto"/>
            </w:tcBorders>
            <w:shd w:val="clear" w:color="auto" w:fill="F2F2F2"/>
            <w:hideMark/>
          </w:tcPr>
          <w:p w:rsidR="001D2717" w:rsidRPr="001D2717" w:rsidRDefault="001D2717" w:rsidP="001D2717">
            <w:pPr>
              <w:autoSpaceDE w:val="0"/>
              <w:autoSpaceDN w:val="0"/>
              <w:adjustRightInd w:val="0"/>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ÖĞRETMEN</w:t>
            </w:r>
          </w:p>
        </w:tc>
      </w:tr>
      <w:tr w:rsidR="001D2717" w:rsidRPr="001D2717" w:rsidTr="001D2717">
        <w:trPr>
          <w:trHeight w:val="129"/>
        </w:trPr>
        <w:tc>
          <w:tcPr>
            <w:tcW w:w="70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6</w:t>
            </w:r>
          </w:p>
        </w:tc>
        <w:tc>
          <w:tcPr>
            <w:tcW w:w="3969" w:type="dxa"/>
            <w:tcBorders>
              <w:top w:val="single" w:sz="24" w:space="0" w:color="auto"/>
              <w:left w:val="single" w:sz="24" w:space="0" w:color="auto"/>
              <w:bottom w:val="single" w:sz="24" w:space="0" w:color="auto"/>
              <w:right w:val="single" w:sz="24" w:space="0" w:color="auto"/>
            </w:tcBorders>
            <w:vAlign w:val="center"/>
            <w:hideMark/>
          </w:tcPr>
          <w:p w:rsidR="001D2717" w:rsidRPr="001D2717" w:rsidRDefault="001D2717" w:rsidP="001D2717">
            <w:pPr>
              <w:spacing w:after="0" w:line="256" w:lineRule="auto"/>
              <w:rPr>
                <w:rFonts w:ascii="FranklinGothicMedium,Italic" w:eastAsia="Times New Roman" w:hAnsi="FranklinGothicMedium,Italic" w:cs="FranklinGothicMedium,Italic"/>
                <w:iCs/>
                <w:sz w:val="24"/>
                <w:szCs w:val="24"/>
              </w:rPr>
            </w:pPr>
            <w:r w:rsidRPr="001D2717">
              <w:rPr>
                <w:rFonts w:ascii="FranklinGothicMedium,Italic" w:eastAsia="Times New Roman" w:hAnsi="FranklinGothicMedium,Italic" w:cs="FranklinGothicMedium,Italic"/>
                <w:iCs/>
                <w:sz w:val="24"/>
                <w:szCs w:val="24"/>
              </w:rPr>
              <w:t>Şükriye YURTSEVEN</w:t>
            </w:r>
          </w:p>
        </w:tc>
        <w:tc>
          <w:tcPr>
            <w:tcW w:w="5042" w:type="dxa"/>
            <w:tcBorders>
              <w:top w:val="single" w:sz="24" w:space="0" w:color="auto"/>
              <w:left w:val="single" w:sz="24" w:space="0" w:color="auto"/>
              <w:bottom w:val="single" w:sz="24" w:space="0" w:color="auto"/>
              <w:right w:val="single" w:sz="24" w:space="0" w:color="auto"/>
            </w:tcBorders>
            <w:hideMark/>
          </w:tcPr>
          <w:p w:rsidR="001D2717" w:rsidRPr="001D2717" w:rsidRDefault="001D2717" w:rsidP="001D2717">
            <w:pPr>
              <w:autoSpaceDE w:val="0"/>
              <w:autoSpaceDN w:val="0"/>
              <w:adjustRightInd w:val="0"/>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GÖNÜLLÜ VELİ</w:t>
            </w:r>
          </w:p>
        </w:tc>
      </w:tr>
      <w:tr w:rsidR="001D2717" w:rsidRPr="001D2717" w:rsidTr="001D2717">
        <w:trPr>
          <w:trHeight w:val="210"/>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7</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1D2717" w:rsidRPr="001D2717" w:rsidRDefault="001D2717" w:rsidP="001D2717">
            <w:pPr>
              <w:spacing w:after="0" w:line="256" w:lineRule="auto"/>
              <w:rPr>
                <w:rFonts w:ascii="FranklinGothicMedium,Italic" w:eastAsia="Times New Roman" w:hAnsi="FranklinGothicMedium,Italic" w:cs="FranklinGothicMedium,Italic"/>
                <w:iCs/>
                <w:sz w:val="24"/>
                <w:szCs w:val="24"/>
              </w:rPr>
            </w:pPr>
            <w:r w:rsidRPr="001D2717">
              <w:rPr>
                <w:rFonts w:ascii="FranklinGothicMedium,Italic" w:eastAsia="Times New Roman" w:hAnsi="FranklinGothicMedium,Italic" w:cs="FranklinGothicMedium,Italic"/>
                <w:iCs/>
                <w:sz w:val="24"/>
                <w:szCs w:val="24"/>
              </w:rPr>
              <w:t>Satı USLU</w:t>
            </w:r>
          </w:p>
        </w:tc>
        <w:tc>
          <w:tcPr>
            <w:tcW w:w="5042" w:type="dxa"/>
            <w:tcBorders>
              <w:top w:val="single" w:sz="24" w:space="0" w:color="auto"/>
              <w:left w:val="single" w:sz="24" w:space="0" w:color="auto"/>
              <w:bottom w:val="single" w:sz="24" w:space="0" w:color="auto"/>
              <w:right w:val="single" w:sz="24" w:space="0" w:color="auto"/>
            </w:tcBorders>
            <w:shd w:val="clear" w:color="auto" w:fill="F2F2F2"/>
            <w:hideMark/>
          </w:tcPr>
          <w:p w:rsidR="001D2717" w:rsidRPr="001D2717" w:rsidRDefault="001D2717" w:rsidP="001D2717">
            <w:pPr>
              <w:autoSpaceDE w:val="0"/>
              <w:autoSpaceDN w:val="0"/>
              <w:adjustRightInd w:val="0"/>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 xml:space="preserve">GÖNÜLLÜ VELİ </w:t>
            </w: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3A6E92" w:rsidRDefault="003A6E92" w:rsidP="001D2717">
      <w:pPr>
        <w:keepNext/>
        <w:tabs>
          <w:tab w:val="left" w:pos="708"/>
        </w:tabs>
        <w:spacing w:before="240" w:after="60" w:line="240" w:lineRule="auto"/>
        <w:outlineLvl w:val="0"/>
        <w:rPr>
          <w:rFonts w:ascii="Times New Roman" w:eastAsia="Calibri" w:hAnsi="Times New Roman" w:cs="Times New Roman"/>
          <w:b/>
          <w:bCs/>
          <w:kern w:val="32"/>
          <w:sz w:val="72"/>
          <w:szCs w:val="72"/>
          <w:lang w:eastAsia="tr-TR"/>
        </w:rPr>
      </w:pPr>
    </w:p>
    <w:p w:rsidR="001D2717" w:rsidRPr="001D2717" w:rsidRDefault="001D2717" w:rsidP="001D2717">
      <w:pPr>
        <w:keepNext/>
        <w:tabs>
          <w:tab w:val="left" w:pos="708"/>
        </w:tabs>
        <w:spacing w:before="240" w:after="60" w:line="240" w:lineRule="auto"/>
        <w:outlineLvl w:val="0"/>
        <w:rPr>
          <w:rFonts w:ascii="Times New Roman" w:eastAsia="Calibri" w:hAnsi="Times New Roman" w:cs="Times New Roman"/>
          <w:b/>
          <w:bCs/>
          <w:kern w:val="32"/>
          <w:sz w:val="72"/>
          <w:szCs w:val="72"/>
          <w:lang w:eastAsia="tr-TR"/>
        </w:rPr>
      </w:pPr>
      <w:r w:rsidRPr="001D2717">
        <w:rPr>
          <w:rFonts w:ascii="Times New Roman" w:eastAsia="Calibri" w:hAnsi="Times New Roman" w:cs="Times New Roman"/>
          <w:b/>
          <w:bCs/>
          <w:kern w:val="32"/>
          <w:sz w:val="72"/>
          <w:szCs w:val="72"/>
          <w:lang w:eastAsia="tr-TR"/>
        </w:rPr>
        <w:t xml:space="preserve">II. BÖLÜM </w:t>
      </w:r>
    </w:p>
    <w:p w:rsidR="001D2717" w:rsidRPr="001D2717" w:rsidRDefault="001D2717" w:rsidP="001D2717">
      <w:pPr>
        <w:keepNext/>
        <w:tabs>
          <w:tab w:val="left" w:pos="708"/>
        </w:tabs>
        <w:spacing w:before="240" w:after="60" w:line="240" w:lineRule="auto"/>
        <w:ind w:left="432" w:hanging="432"/>
        <w:outlineLvl w:val="0"/>
        <w:rPr>
          <w:rFonts w:ascii="Times New Roman" w:eastAsia="Calibri" w:hAnsi="Times New Roman" w:cs="Times New Roman"/>
          <w:b/>
          <w:bCs/>
          <w:kern w:val="32"/>
          <w:sz w:val="72"/>
          <w:szCs w:val="72"/>
          <w:lang w:eastAsia="tr-TR"/>
        </w:rPr>
      </w:pPr>
      <w:bookmarkStart w:id="1" w:name="_Toc416085127"/>
      <w:r w:rsidRPr="001D2717">
        <w:rPr>
          <w:rFonts w:ascii="Times New Roman" w:eastAsia="Calibri" w:hAnsi="Times New Roman" w:cs="Times New Roman"/>
          <w:b/>
          <w:bCs/>
          <w:kern w:val="32"/>
          <w:sz w:val="72"/>
          <w:szCs w:val="72"/>
          <w:lang w:eastAsia="tr-TR"/>
        </w:rPr>
        <w:t>DURUM ANALİZİ</w:t>
      </w:r>
      <w:bookmarkEnd w:id="1"/>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5981700" cy="3429000"/>
            <wp:effectExtent l="0" t="0" r="0" b="0"/>
            <wp:docPr id="7" name="Picture 14" descr="http://bhi.nku.edu.tr/basinyonetim/server/php/files/51/3796/mac-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hi.nku.edu.tr/basinyonetim/server/php/files/51/3796/mac-img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1700" cy="3429000"/>
                    </a:xfrm>
                    <a:prstGeom prst="rect">
                      <a:avLst/>
                    </a:prstGeom>
                    <a:noFill/>
                    <a:ln>
                      <a:noFill/>
                    </a:ln>
                  </pic:spPr>
                </pic:pic>
              </a:graphicData>
            </a:graphic>
          </wp:inline>
        </w:drawing>
      </w: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3A6E92" w:rsidRDefault="003A6E92" w:rsidP="001D2717">
      <w:pPr>
        <w:spacing w:after="0" w:line="240" w:lineRule="auto"/>
        <w:jc w:val="center"/>
        <w:rPr>
          <w:rFonts w:ascii="Times New Roman" w:eastAsia="Times New Roman" w:hAnsi="Times New Roman" w:cs="Times New Roman"/>
          <w:b/>
          <w:sz w:val="24"/>
          <w:szCs w:val="24"/>
          <w:lang w:eastAsia="tr-TR"/>
        </w:rPr>
      </w:pPr>
    </w:p>
    <w:p w:rsidR="003A6E92" w:rsidRDefault="003A6E92" w:rsidP="001D2717">
      <w:pPr>
        <w:spacing w:after="0" w:line="240" w:lineRule="auto"/>
        <w:jc w:val="center"/>
        <w:rPr>
          <w:rFonts w:ascii="Times New Roman" w:eastAsia="Times New Roman" w:hAnsi="Times New Roman" w:cs="Times New Roman"/>
          <w:b/>
          <w:sz w:val="24"/>
          <w:szCs w:val="24"/>
          <w:lang w:eastAsia="tr-TR"/>
        </w:rPr>
      </w:pPr>
    </w:p>
    <w:p w:rsidR="003A6E92" w:rsidRDefault="003A6E92"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BÖLÜM II</w:t>
      </w: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DURUM ANALİZİ </w:t>
      </w:r>
    </w:p>
    <w:p w:rsidR="001D2717" w:rsidRPr="001D2717" w:rsidRDefault="001D2717" w:rsidP="001D2717">
      <w:pPr>
        <w:spacing w:after="0" w:line="240" w:lineRule="auto"/>
        <w:jc w:val="center"/>
        <w:rPr>
          <w:rFonts w:ascii="Times New Roman" w:eastAsia="Times New Roman" w:hAnsi="Times New Roman" w:cs="Times New Roman"/>
          <w:sz w:val="24"/>
          <w:szCs w:val="24"/>
          <w:lang w:eastAsia="tr-TR"/>
        </w:rPr>
      </w:pPr>
    </w:p>
    <w:p w:rsidR="001D2717" w:rsidRPr="001D2717" w:rsidRDefault="003A6E92" w:rsidP="001D271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1D2717" w:rsidRPr="001D2717">
        <w:rPr>
          <w:rFonts w:ascii="Times New Roman" w:eastAsia="Times New Roman" w:hAnsi="Times New Roman" w:cs="Times New Roman"/>
          <w:sz w:val="24"/>
          <w:szCs w:val="24"/>
          <w:lang w:eastAsia="tr-TR"/>
        </w:rPr>
        <w:t>Durum analizi bölümünde okulumuzun mevcut durumu ortaya konularak neredeyiz sorusuna yanıt bulunmaya çalışılmıştır. Bu kapsamda okulumuzun/kurumuzun kısa tanıtımı, okul/kurum künyesi ve temel istatistikleri, paydaş analizi ve görüşleri ile okulumuzun/kurumumuzun Güçlü Zayıf Fırsat ve Tehditlerinin (GZFT) ele alındığı analize yer verilmiştir.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keepNext/>
        <w:tabs>
          <w:tab w:val="left" w:pos="708"/>
        </w:tabs>
        <w:spacing w:before="240" w:after="0" w:line="240" w:lineRule="auto"/>
        <w:ind w:left="720" w:hanging="720"/>
        <w:outlineLvl w:val="2"/>
        <w:rPr>
          <w:rFonts w:ascii="Times New Roman" w:eastAsia="Times New Roman" w:hAnsi="Times New Roman" w:cs="Times New Roman"/>
          <w:b/>
          <w:bCs/>
          <w:color w:val="000000"/>
          <w:sz w:val="24"/>
          <w:szCs w:val="24"/>
          <w:lang w:eastAsia="tr-TR"/>
        </w:rPr>
      </w:pPr>
      <w:r w:rsidRPr="001D2717">
        <w:rPr>
          <w:rFonts w:ascii="Times New Roman" w:eastAsia="Times New Roman" w:hAnsi="Times New Roman" w:cs="Times New Roman"/>
          <w:b/>
          <w:bCs/>
          <w:color w:val="000000"/>
          <w:sz w:val="24"/>
          <w:szCs w:val="24"/>
          <w:lang w:eastAsia="tr-TR"/>
        </w:rPr>
        <w:t>OKULUN KISA TANITIMI</w:t>
      </w:r>
    </w:p>
    <w:p w:rsidR="001D2717" w:rsidRPr="001D2717" w:rsidRDefault="001D2717" w:rsidP="001D2717">
      <w:pPr>
        <w:spacing w:after="0" w:line="240" w:lineRule="auto"/>
        <w:rPr>
          <w:rFonts w:ascii="Times New Roman" w:eastAsia="Times New Roman" w:hAnsi="Times New Roman" w:cs="Times New Roman"/>
          <w:color w:val="C00000"/>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200" w:line="360" w:lineRule="auto"/>
        <w:ind w:firstLine="709"/>
        <w:contextualSpacing/>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Okulumuz ilk olarak 1973 ‘te eğitim-öğretime açılmıştır. Bulunmuş olduğu mahallenin adından dolayı Toygar Hamza İlkokul’u olarak başlamış ve inşaatı tamamlanmıştır.</w:t>
      </w:r>
    </w:p>
    <w:p w:rsidR="001D2717" w:rsidRPr="001D2717" w:rsidRDefault="001D2717" w:rsidP="001D2717">
      <w:pPr>
        <w:spacing w:after="200" w:line="360" w:lineRule="auto"/>
        <w:ind w:firstLine="709"/>
        <w:contextualSpacing/>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İlerleyen zamanlarda ismi Hilmi Çelikoğlu İlkokulu olarak değiştirilmiştir. Okulumuz 1993-1994 eğitim-öğretim yılında ilköğretim okulları kapsamı içine alınmıştır.2003-2004 yılında ek binamız faaliyete ve tam gün eğitime geçmiştir. 2013-2014 eğitim öğretim yılından itibaren iki ayrı binada iki ayrı müdürlük olarak ilkokul ve ortaokul kapsamında eğitime devam edilmektedir. Hilmi Çelikoğlu olan okulumuzun adı 30. 06. 2015 tarihinde Dilaver Cebeci ilkokulu olarak değişmiştir.</w:t>
      </w:r>
    </w:p>
    <w:p w:rsidR="001D2717" w:rsidRPr="001D2717" w:rsidRDefault="001D2717" w:rsidP="001D2717">
      <w:pPr>
        <w:spacing w:after="0" w:line="360" w:lineRule="auto"/>
        <w:ind w:firstLine="709"/>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Okulumuzda bu süreç içinde sırası ile Osman SAĞIROĞLU, Osman AKDAĞ, Günay TURAN, Ali SEYREK, Turgut KASIM, Hülya BAKOĞLU, Tevfik BAYTAM, Kazım ÇİMEN,Abdülkerim GEZİCİ , Adem ÖZDAĞ  ve Mithat DALDABANOĞLU okul müdürlüğü yapmıştır. Süleyman SÖNMEZ   görevine devam etmektedir. Okulumuz İPKB kapsamında 2018 Ocak ayında boşaltılmış olup eğitim-öğretime Hilmi Çelikoğlu Ortaokulu’nda devam etmektedir. Okulun teslim tarihi 2019 Eylül ayı olarak belirtilmiştir fakat inşaat durmuş ve teslim tarihi hakkında kesin bir bilgi verilmemiştir.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3A6E92" w:rsidRDefault="003A6E92" w:rsidP="001D2717">
      <w:pPr>
        <w:autoSpaceDE w:val="0"/>
        <w:autoSpaceDN w:val="0"/>
        <w:adjustRightInd w:val="0"/>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autoSpaceDE w:val="0"/>
        <w:autoSpaceDN w:val="0"/>
        <w:adjustRightInd w:val="0"/>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OKULUN MEVCUT DURUMU: Temel İstatistikler</w:t>
      </w:r>
    </w:p>
    <w:p w:rsidR="001D2717" w:rsidRPr="001D2717" w:rsidRDefault="001D2717" w:rsidP="001D2717">
      <w:pPr>
        <w:autoSpaceDE w:val="0"/>
        <w:autoSpaceDN w:val="0"/>
        <w:adjustRightInd w:val="0"/>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keepNext/>
        <w:numPr>
          <w:ilvl w:val="2"/>
          <w:numId w:val="2"/>
        </w:numPr>
        <w:spacing w:before="240" w:after="60" w:line="240" w:lineRule="auto"/>
        <w:outlineLvl w:val="2"/>
        <w:rPr>
          <w:rFonts w:ascii="Arial" w:eastAsia="Times New Roman" w:hAnsi="Arial" w:cs="Times New Roman"/>
          <w:b/>
          <w:bCs/>
          <w:sz w:val="26"/>
          <w:szCs w:val="26"/>
          <w:lang w:eastAsia="tr-TR"/>
        </w:rPr>
      </w:pPr>
      <w:r w:rsidRPr="001D2717">
        <w:rPr>
          <w:rFonts w:ascii="Arial" w:eastAsia="Times New Roman" w:hAnsi="Arial" w:cs="Times New Roman"/>
          <w:b/>
          <w:bCs/>
          <w:sz w:val="26"/>
          <w:szCs w:val="26"/>
          <w:lang w:eastAsia="tr-TR"/>
        </w:rPr>
        <w:t>Okul Künyesi</w:t>
      </w:r>
    </w:p>
    <w:p w:rsidR="001D2717" w:rsidRPr="001D2717" w:rsidRDefault="001D2717" w:rsidP="001D2717">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Okulumuzun temel girdilerine ilişkin bilgiler altta yer alan okul künyesine ilişkin tabloda yer almaktadır.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Temel Bilgiler Tablosu- Okul Künyesi</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tbl>
      <w:tblPr>
        <w:tblW w:w="4900" w:type="pct"/>
        <w:tblCellMar>
          <w:left w:w="70" w:type="dxa"/>
          <w:right w:w="70" w:type="dxa"/>
        </w:tblCellMar>
        <w:tblLook w:val="04A0" w:firstRow="1" w:lastRow="0" w:firstColumn="1" w:lastColumn="0" w:noHBand="0" w:noVBand="1"/>
      </w:tblPr>
      <w:tblGrid>
        <w:gridCol w:w="1348"/>
        <w:gridCol w:w="801"/>
        <w:gridCol w:w="1239"/>
        <w:gridCol w:w="1303"/>
        <w:gridCol w:w="1206"/>
        <w:gridCol w:w="813"/>
        <w:gridCol w:w="1694"/>
        <w:gridCol w:w="808"/>
      </w:tblGrid>
      <w:tr w:rsidR="001D2717" w:rsidRPr="001D2717" w:rsidTr="001D2717">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İli: İstanbul</w:t>
            </w:r>
          </w:p>
        </w:tc>
        <w:tc>
          <w:tcPr>
            <w:tcW w:w="2553" w:type="pct"/>
            <w:gridSpan w:val="4"/>
            <w:tcBorders>
              <w:top w:val="single" w:sz="8" w:space="0" w:color="000066"/>
              <w:left w:val="nil"/>
              <w:bottom w:val="single" w:sz="8" w:space="0" w:color="000066"/>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b/>
                <w:sz w:val="24"/>
                <w:szCs w:val="24"/>
              </w:rPr>
              <w:t>İlçesi:</w:t>
            </w:r>
            <w:r w:rsidRPr="001D2717">
              <w:rPr>
                <w:rFonts w:ascii="Times New Roman" w:eastAsia="Times New Roman" w:hAnsi="Times New Roman" w:cs="Times New Roman"/>
                <w:sz w:val="24"/>
                <w:szCs w:val="24"/>
              </w:rPr>
              <w:t xml:space="preserve"> Üsküdar</w:t>
            </w:r>
          </w:p>
        </w:tc>
      </w:tr>
      <w:tr w:rsidR="001D2717" w:rsidRPr="001D2717" w:rsidTr="001D271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b/>
                <w:sz w:val="20"/>
                <w:szCs w:val="24"/>
              </w:rPr>
              <w:t>Adres:</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Murat Reis mah. Hatmi sok. No:13 Üsküdar-İstanbul</w:t>
            </w:r>
          </w:p>
        </w:tc>
        <w:tc>
          <w:tcPr>
            <w:tcW w:w="981" w:type="pct"/>
            <w:gridSpan w:val="2"/>
            <w:tcBorders>
              <w:top w:val="single" w:sz="8" w:space="0" w:color="000066"/>
              <w:left w:val="nil"/>
              <w:bottom w:val="nil"/>
              <w:right w:val="single" w:sz="8" w:space="0" w:color="000000"/>
            </w:tcBorders>
            <w:noWrap/>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b/>
                <w:sz w:val="20"/>
                <w:szCs w:val="24"/>
              </w:rPr>
              <w:t>Coğrafi Konum (link):</w:t>
            </w:r>
          </w:p>
        </w:tc>
        <w:tc>
          <w:tcPr>
            <w:tcW w:w="1572" w:type="pct"/>
            <w:gridSpan w:val="2"/>
            <w:tcBorders>
              <w:top w:val="single" w:sz="8" w:space="0" w:color="000066"/>
              <w:left w:val="nil"/>
              <w:bottom w:val="nil"/>
              <w:right w:val="single" w:sz="8" w:space="0" w:color="000000"/>
            </w:tcBorders>
            <w:vAlign w:val="center"/>
          </w:tcPr>
          <w:p w:rsidR="001D2717" w:rsidRPr="001D2717" w:rsidRDefault="001D2717" w:rsidP="001D2717">
            <w:pPr>
              <w:shd w:val="clear" w:color="auto" w:fill="FFFFFF"/>
              <w:spacing w:after="0" w:line="256" w:lineRule="auto"/>
              <w:rPr>
                <w:rFonts w:ascii="Arial" w:eastAsia="Times New Roman" w:hAnsi="Arial" w:cs="Arial"/>
                <w:color w:val="000000"/>
                <w:sz w:val="21"/>
                <w:szCs w:val="21"/>
              </w:rPr>
            </w:pPr>
            <w:r w:rsidRPr="001D2717">
              <w:rPr>
                <w:rFonts w:ascii="Arial" w:eastAsia="Times New Roman" w:hAnsi="Arial" w:cs="Arial"/>
                <w:color w:val="000000"/>
                <w:sz w:val="21"/>
                <w:szCs w:val="21"/>
              </w:rPr>
              <w:t>41°01'22.0"N 29°01'27.2"E</w:t>
            </w:r>
          </w:p>
          <w:p w:rsidR="001D2717" w:rsidRPr="001D2717" w:rsidRDefault="001D2717" w:rsidP="001D2717">
            <w:pPr>
              <w:spacing w:after="0" w:line="256" w:lineRule="auto"/>
              <w:rPr>
                <w:rFonts w:ascii="Times New Roman" w:eastAsia="Times New Roman" w:hAnsi="Times New Roman" w:cs="Times New Roman"/>
                <w:sz w:val="20"/>
                <w:szCs w:val="24"/>
              </w:rPr>
            </w:pPr>
          </w:p>
        </w:tc>
      </w:tr>
      <w:tr w:rsidR="001D2717" w:rsidRPr="001D2717" w:rsidTr="001D271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02163915847 </w:t>
            </w:r>
          </w:p>
        </w:tc>
        <w:tc>
          <w:tcPr>
            <w:tcW w:w="981" w:type="pct"/>
            <w:gridSpan w:val="2"/>
            <w:tcBorders>
              <w:top w:val="single" w:sz="8" w:space="0" w:color="000066"/>
              <w:left w:val="nil"/>
              <w:bottom w:val="nil"/>
              <w:right w:val="single" w:sz="8" w:space="0" w:color="000000"/>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Faks Numarası:</w:t>
            </w:r>
          </w:p>
        </w:tc>
        <w:tc>
          <w:tcPr>
            <w:tcW w:w="1572" w:type="pct"/>
            <w:gridSpan w:val="2"/>
            <w:tcBorders>
              <w:top w:val="single" w:sz="8" w:space="0" w:color="000066"/>
              <w:left w:val="nil"/>
              <w:bottom w:val="nil"/>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02163915847</w:t>
            </w:r>
          </w:p>
        </w:tc>
      </w:tr>
      <w:tr w:rsidR="001D2717" w:rsidRPr="001D2717" w:rsidTr="001D271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1D2717" w:rsidRPr="001D2717" w:rsidRDefault="00085B2A" w:rsidP="001D2717">
            <w:pPr>
              <w:spacing w:after="0" w:line="256" w:lineRule="auto"/>
              <w:rPr>
                <w:rFonts w:ascii="Times New Roman" w:eastAsia="Times New Roman" w:hAnsi="Times New Roman" w:cs="Times New Roman"/>
                <w:b/>
                <w:sz w:val="20"/>
                <w:szCs w:val="24"/>
              </w:rPr>
            </w:pPr>
            <w:hyperlink r:id="rId16" w:history="1">
              <w:r w:rsidR="00B545D4" w:rsidRPr="009315A6">
                <w:rPr>
                  <w:rStyle w:val="Kpr"/>
                  <w:rFonts w:ascii="Times New Roman" w:eastAsia="Times New Roman" w:hAnsi="Times New Roman" w:cs="Times New Roman"/>
                  <w:sz w:val="20"/>
                  <w:szCs w:val="24"/>
                </w:rPr>
                <w:t>736342@k12meb.gov.tr</w:t>
              </w:r>
            </w:hyperlink>
          </w:p>
        </w:tc>
        <w:tc>
          <w:tcPr>
            <w:tcW w:w="981" w:type="pct"/>
            <w:gridSpan w:val="2"/>
            <w:tcBorders>
              <w:top w:val="single" w:sz="8" w:space="0" w:color="000066"/>
              <w:left w:val="nil"/>
              <w:bottom w:val="nil"/>
              <w:right w:val="single" w:sz="8" w:space="0" w:color="000000"/>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Web sayfası adresi:</w:t>
            </w:r>
          </w:p>
        </w:tc>
        <w:tc>
          <w:tcPr>
            <w:tcW w:w="1572" w:type="pct"/>
            <w:gridSpan w:val="2"/>
            <w:tcBorders>
              <w:top w:val="single" w:sz="8" w:space="0" w:color="000066"/>
              <w:left w:val="nil"/>
              <w:bottom w:val="nil"/>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dilavercebeciio.meb.k12.tr</w:t>
            </w:r>
          </w:p>
        </w:tc>
      </w:tr>
      <w:tr w:rsidR="001D2717" w:rsidRPr="001D2717" w:rsidTr="001D271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736342</w:t>
            </w:r>
          </w:p>
        </w:tc>
        <w:tc>
          <w:tcPr>
            <w:tcW w:w="981" w:type="pct"/>
            <w:gridSpan w:val="2"/>
            <w:tcBorders>
              <w:top w:val="single" w:sz="8" w:space="0" w:color="000066"/>
              <w:left w:val="nil"/>
              <w:bottom w:val="nil"/>
              <w:right w:val="single" w:sz="8" w:space="0" w:color="000000"/>
            </w:tcBorders>
            <w:noWrap/>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b/>
                <w:sz w:val="20"/>
                <w:szCs w:val="24"/>
              </w:rPr>
              <w:t>Öğretim Şekli:</w:t>
            </w:r>
          </w:p>
        </w:tc>
        <w:tc>
          <w:tcPr>
            <w:tcW w:w="1572" w:type="pct"/>
            <w:gridSpan w:val="2"/>
            <w:tcBorders>
              <w:top w:val="single" w:sz="8" w:space="0" w:color="000066"/>
              <w:left w:val="nil"/>
              <w:bottom w:val="nil"/>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Öğlenci</w:t>
            </w:r>
          </w:p>
        </w:tc>
      </w:tr>
      <w:tr w:rsidR="001D2717" w:rsidRPr="001D2717" w:rsidTr="001D2717">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1D2717" w:rsidRPr="001D2717" w:rsidRDefault="001D2717" w:rsidP="001D2717">
            <w:pPr>
              <w:spacing w:after="200" w:line="360" w:lineRule="auto"/>
              <w:ind w:firstLine="709"/>
              <w:contextualSpacing/>
              <w:rPr>
                <w:rFonts w:ascii="Times New Roman" w:eastAsia="Times New Roman" w:hAnsi="Times New Roman" w:cs="Times New Roman"/>
                <w:b/>
                <w:sz w:val="20"/>
                <w:szCs w:val="20"/>
              </w:rPr>
            </w:pPr>
            <w:r w:rsidRPr="001D2717">
              <w:rPr>
                <w:rFonts w:ascii="Times New Roman" w:eastAsia="Times New Roman" w:hAnsi="Times New Roman" w:cs="Times New Roman"/>
                <w:b/>
                <w:sz w:val="20"/>
                <w:szCs w:val="24"/>
              </w:rPr>
              <w:t xml:space="preserve">Okulun Hizmete Giriş Tarihi : </w:t>
            </w:r>
            <w:r w:rsidRPr="001D2717">
              <w:rPr>
                <w:rFonts w:ascii="Times New Roman" w:eastAsia="Times New Roman" w:hAnsi="Times New Roman" w:cs="Times New Roman"/>
                <w:b/>
                <w:sz w:val="20"/>
                <w:szCs w:val="20"/>
              </w:rPr>
              <w:t>1973</w:t>
            </w:r>
          </w:p>
          <w:p w:rsidR="001D2717" w:rsidRPr="001D2717" w:rsidRDefault="001D2717" w:rsidP="001D2717">
            <w:pPr>
              <w:spacing w:after="200" w:line="360" w:lineRule="auto"/>
              <w:ind w:firstLine="709"/>
              <w:contextualSpacing/>
              <w:rPr>
                <w:rFonts w:ascii="Times New Roman" w:eastAsia="Times New Roman" w:hAnsi="Times New Roman" w:cs="Times New Roman"/>
                <w:sz w:val="20"/>
                <w:szCs w:val="20"/>
              </w:rPr>
            </w:pPr>
            <w:r w:rsidRPr="001D2717">
              <w:rPr>
                <w:rFonts w:ascii="Times New Roman" w:eastAsia="Times New Roman" w:hAnsi="Times New Roman" w:cs="Times New Roman"/>
                <w:b/>
                <w:sz w:val="20"/>
                <w:szCs w:val="20"/>
              </w:rPr>
              <w:t>(</w:t>
            </w:r>
            <w:r w:rsidRPr="001D2717">
              <w:rPr>
                <w:rFonts w:ascii="Times New Roman" w:eastAsia="Times New Roman" w:hAnsi="Times New Roman" w:cs="Times New Roman"/>
                <w:sz w:val="20"/>
                <w:szCs w:val="20"/>
              </w:rPr>
              <w:t>30. 06. 2015 tarihinde Dilaver Cebeci ilkokulu olarak ismi değişmiştir.)</w:t>
            </w:r>
          </w:p>
          <w:p w:rsidR="001D2717" w:rsidRPr="001D2717" w:rsidRDefault="001D2717" w:rsidP="001D2717">
            <w:pPr>
              <w:spacing w:after="0" w:line="256" w:lineRule="auto"/>
              <w:rPr>
                <w:rFonts w:ascii="Times New Roman" w:eastAsia="Times New Roman" w:hAnsi="Times New Roman" w:cs="Times New Roman"/>
                <w:sz w:val="20"/>
                <w:szCs w:val="24"/>
              </w:rPr>
            </w:pPr>
          </w:p>
        </w:tc>
        <w:tc>
          <w:tcPr>
            <w:tcW w:w="981" w:type="pct"/>
            <w:gridSpan w:val="2"/>
            <w:tcBorders>
              <w:top w:val="single" w:sz="8" w:space="0" w:color="000066"/>
              <w:left w:val="nil"/>
              <w:bottom w:val="single" w:sz="8" w:space="0" w:color="000066"/>
              <w:right w:val="single" w:sz="8" w:space="0" w:color="000000"/>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Toplam Çalışan Sayısı</w:t>
            </w:r>
          </w:p>
        </w:tc>
        <w:tc>
          <w:tcPr>
            <w:tcW w:w="1572" w:type="pct"/>
            <w:gridSpan w:val="2"/>
            <w:tcBorders>
              <w:top w:val="single" w:sz="8" w:space="0" w:color="000066"/>
              <w:left w:val="nil"/>
              <w:bottom w:val="single" w:sz="8" w:space="0" w:color="000066"/>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22</w:t>
            </w:r>
          </w:p>
        </w:tc>
      </w:tr>
      <w:tr w:rsidR="001D2717" w:rsidRPr="001D2717" w:rsidTr="001D2717">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132</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Öğretmen Sayısı</w:t>
            </w:r>
          </w:p>
        </w:tc>
        <w:tc>
          <w:tcPr>
            <w:tcW w:w="405" w:type="pct"/>
            <w:tcBorders>
              <w:top w:val="single" w:sz="8" w:space="0" w:color="000066"/>
              <w:left w:val="single" w:sz="8" w:space="0" w:color="000066"/>
              <w:bottom w:val="nil"/>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Kadın</w:t>
            </w:r>
          </w:p>
        </w:tc>
        <w:tc>
          <w:tcPr>
            <w:tcW w:w="1572" w:type="pct"/>
            <w:gridSpan w:val="2"/>
            <w:tcBorders>
              <w:top w:val="single" w:sz="8" w:space="0" w:color="000066"/>
              <w:left w:val="single" w:sz="8" w:space="0" w:color="000066"/>
              <w:bottom w:val="nil"/>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11</w:t>
            </w:r>
          </w:p>
        </w:tc>
      </w:tr>
      <w:tr w:rsidR="001D2717" w:rsidRPr="001D2717" w:rsidTr="001D2717">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144</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p>
        </w:tc>
        <w:tc>
          <w:tcPr>
            <w:tcW w:w="405" w:type="pct"/>
            <w:tcBorders>
              <w:top w:val="single" w:sz="8" w:space="0" w:color="000066"/>
              <w:left w:val="single" w:sz="8" w:space="0" w:color="000066"/>
              <w:bottom w:val="nil"/>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Erkek</w:t>
            </w:r>
          </w:p>
        </w:tc>
        <w:tc>
          <w:tcPr>
            <w:tcW w:w="1572" w:type="pct"/>
            <w:gridSpan w:val="2"/>
            <w:tcBorders>
              <w:top w:val="single" w:sz="8" w:space="0" w:color="000066"/>
              <w:left w:val="single" w:sz="8" w:space="0" w:color="000066"/>
              <w:bottom w:val="nil"/>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4</w:t>
            </w:r>
          </w:p>
        </w:tc>
      </w:tr>
      <w:tr w:rsidR="001D2717" w:rsidRPr="001D2717" w:rsidTr="001D2717">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276</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p>
        </w:tc>
        <w:tc>
          <w:tcPr>
            <w:tcW w:w="405" w:type="pct"/>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15</w:t>
            </w:r>
          </w:p>
        </w:tc>
      </w:tr>
      <w:tr w:rsidR="001D2717" w:rsidRPr="001D2717" w:rsidTr="001D271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22</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22</w:t>
            </w:r>
          </w:p>
        </w:tc>
      </w:tr>
      <w:tr w:rsidR="001D2717" w:rsidRPr="001D2717" w:rsidTr="001D271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22</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Calibri"/>
                <w:b/>
                <w:bCs/>
                <w:color w:val="000000"/>
                <w:sz w:val="20"/>
                <w:szCs w:val="24"/>
              </w:rPr>
            </w:pPr>
            <w:r w:rsidRPr="001D2717">
              <w:rPr>
                <w:rFonts w:ascii="Times New Roman" w:eastAsia="Times New Roman" w:hAnsi="Times New Roman"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1</w:t>
            </w:r>
          </w:p>
        </w:tc>
      </w:tr>
      <w:tr w:rsidR="001D2717" w:rsidRPr="001D2717" w:rsidTr="001D271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Times New Roman"/>
                <w:b/>
                <w:sz w:val="20"/>
                <w:szCs w:val="24"/>
              </w:rPr>
            </w:pPr>
            <w:r w:rsidRPr="001D2717">
              <w:rPr>
                <w:rFonts w:ascii="Times New Roman" w:eastAsia="Times New Roman" w:hAnsi="Times New Roman" w:cs="Times New Roman"/>
                <w:b/>
                <w:sz w:val="20"/>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120</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1D2717" w:rsidRPr="001D2717" w:rsidRDefault="001D2717" w:rsidP="001D2717">
            <w:pPr>
              <w:spacing w:after="0" w:line="256" w:lineRule="auto"/>
              <w:rPr>
                <w:rFonts w:ascii="Times New Roman" w:eastAsia="Times New Roman" w:hAnsi="Times New Roman" w:cs="Calibri"/>
                <w:b/>
                <w:bCs/>
                <w:color w:val="000000"/>
                <w:sz w:val="20"/>
                <w:szCs w:val="24"/>
              </w:rPr>
            </w:pPr>
            <w:r w:rsidRPr="001D2717">
              <w:rPr>
                <w:rFonts w:ascii="Times New Roman" w:eastAsia="Times New Roman" w:hAnsi="Times New Roman"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1D2717" w:rsidRPr="001D2717" w:rsidRDefault="001D2717" w:rsidP="001D2717">
            <w:pPr>
              <w:spacing w:after="0" w:line="256" w:lineRule="auto"/>
              <w:rPr>
                <w:rFonts w:ascii="Times New Roman" w:eastAsia="Times New Roman" w:hAnsi="Times New Roman" w:cs="Times New Roman"/>
                <w:sz w:val="20"/>
                <w:szCs w:val="24"/>
              </w:rPr>
            </w:pPr>
            <w:r w:rsidRPr="001D2717">
              <w:rPr>
                <w:rFonts w:ascii="Times New Roman" w:eastAsia="Times New Roman" w:hAnsi="Times New Roman" w:cs="Times New Roman"/>
                <w:sz w:val="20"/>
                <w:szCs w:val="24"/>
              </w:rPr>
              <w:t>5</w:t>
            </w: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keepNext/>
        <w:numPr>
          <w:ilvl w:val="2"/>
          <w:numId w:val="2"/>
        </w:numPr>
        <w:spacing w:before="240" w:after="60" w:line="240" w:lineRule="auto"/>
        <w:outlineLvl w:val="2"/>
        <w:rPr>
          <w:rFonts w:ascii="Arial" w:eastAsia="Times New Roman" w:hAnsi="Arial" w:cs="Times New Roman"/>
          <w:b/>
          <w:bCs/>
          <w:sz w:val="26"/>
          <w:szCs w:val="26"/>
          <w:lang w:eastAsia="tr-TR"/>
        </w:rPr>
      </w:pPr>
      <w:r w:rsidRPr="001D2717">
        <w:rPr>
          <w:rFonts w:ascii="Arial" w:eastAsia="Times New Roman" w:hAnsi="Arial" w:cs="Times New Roman"/>
          <w:b/>
          <w:bCs/>
          <w:sz w:val="26"/>
          <w:szCs w:val="26"/>
          <w:lang w:eastAsia="tr-TR"/>
        </w:rPr>
        <w:t>Çalışan Bilgileri</w:t>
      </w:r>
    </w:p>
    <w:p w:rsidR="001D2717" w:rsidRPr="001D2717" w:rsidRDefault="001D2717" w:rsidP="001D2717">
      <w:pPr>
        <w:spacing w:after="0" w:line="240" w:lineRule="auto"/>
        <w:ind w:firstLine="708"/>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Okulumuzun çalışanlarına ilişkin bilgiler altta yer alan tabloda belirtilmiştir.</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1586"/>
        <w:gridCol w:w="1586"/>
        <w:gridCol w:w="1618"/>
      </w:tblGrid>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Unvan*</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Erkek</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Kadın</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Toplam</w:t>
            </w:r>
          </w:p>
        </w:tc>
      </w:tr>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Okul Müdürü ve Müdür Yardımcısı</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w:t>
            </w:r>
          </w:p>
        </w:tc>
      </w:tr>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Sınıf Öğretmeni</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4</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6</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10</w:t>
            </w:r>
          </w:p>
        </w:tc>
      </w:tr>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Okul Öncesi Öğretmeni</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w:t>
            </w:r>
          </w:p>
        </w:tc>
      </w:tr>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Özel Eğitim Öğretmeni</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w:t>
            </w:r>
          </w:p>
        </w:tc>
      </w:tr>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Branş Öğretmeni</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w:t>
            </w:r>
          </w:p>
        </w:tc>
      </w:tr>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Rehber Öğretmen</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w:t>
            </w:r>
          </w:p>
        </w:tc>
      </w:tr>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İdari Personel</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w:t>
            </w:r>
          </w:p>
        </w:tc>
      </w:tr>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Yardımcı Personel</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4</w:t>
            </w:r>
          </w:p>
        </w:tc>
      </w:tr>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Güvenlik Personeli</w:t>
            </w:r>
          </w:p>
        </w:tc>
        <w:tc>
          <w:tcPr>
            <w:tcW w:w="1768"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spacing w:after="0" w:line="256" w:lineRule="auto"/>
              <w:rPr>
                <w:rFonts w:ascii="Times New Roman" w:eastAsia="Times New Roman" w:hAnsi="Times New Roman" w:cs="Times New Roman"/>
                <w:b/>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w:t>
            </w:r>
          </w:p>
        </w:tc>
      </w:tr>
      <w:tr w:rsidR="001D2717" w:rsidRPr="001D2717" w:rsidTr="001D2717">
        <w:tc>
          <w:tcPr>
            <w:tcW w:w="530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jc w:val="right"/>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Toplam Çalışan Sayıları</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7</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15</w:t>
            </w:r>
          </w:p>
        </w:tc>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22</w:t>
            </w: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bCs/>
          <w:i/>
          <w:sz w:val="20"/>
          <w:szCs w:val="20"/>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b/>
          <w:bCs/>
          <w:sz w:val="24"/>
          <w:szCs w:val="24"/>
          <w:lang w:eastAsia="tr-TR"/>
        </w:rPr>
        <w:t>Personelin Yaş Dağılımı</w:t>
      </w:r>
    </w:p>
    <w:tbl>
      <w:tblPr>
        <w:tblW w:w="9091" w:type="dxa"/>
        <w:tblInd w:w="2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70" w:type="dxa"/>
          <w:right w:w="70" w:type="dxa"/>
        </w:tblCellMar>
        <w:tblLook w:val="04A0" w:firstRow="1" w:lastRow="0" w:firstColumn="1" w:lastColumn="0" w:noHBand="0" w:noVBand="1"/>
      </w:tblPr>
      <w:tblGrid>
        <w:gridCol w:w="863"/>
        <w:gridCol w:w="1355"/>
        <w:gridCol w:w="1384"/>
        <w:gridCol w:w="1384"/>
        <w:gridCol w:w="1384"/>
        <w:gridCol w:w="1384"/>
        <w:gridCol w:w="1468"/>
      </w:tblGrid>
      <w:tr w:rsidR="001D2717" w:rsidRPr="001D2717" w:rsidTr="001D2717">
        <w:trPr>
          <w:trHeight w:val="397"/>
        </w:trPr>
        <w:tc>
          <w:tcPr>
            <w:tcW w:w="732" w:type="dxa"/>
            <w:tcBorders>
              <w:top w:val="double" w:sz="4" w:space="0" w:color="000000"/>
              <w:left w:val="double" w:sz="4" w:space="0" w:color="000000"/>
              <w:bottom w:val="double" w:sz="4" w:space="0" w:color="000000"/>
              <w:right w:val="double" w:sz="4" w:space="0" w:color="000000"/>
            </w:tcBorders>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Mevcut Duruma göre</w:t>
            </w:r>
          </w:p>
        </w:tc>
        <w:tc>
          <w:tcPr>
            <w:tcW w:w="1355"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17 – 30 yaş</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31 – 40 yaş</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41 – 50 yaş</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51 – 60 yaş</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61 + yaş</w:t>
            </w:r>
          </w:p>
        </w:tc>
        <w:tc>
          <w:tcPr>
            <w:tcW w:w="1468"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TOPLAM</w:t>
            </w:r>
          </w:p>
        </w:tc>
      </w:tr>
      <w:tr w:rsidR="001D2717" w:rsidRPr="001D2717" w:rsidTr="001D2717">
        <w:trPr>
          <w:trHeight w:val="397"/>
        </w:trPr>
        <w:tc>
          <w:tcPr>
            <w:tcW w:w="732" w:type="dxa"/>
            <w:tcBorders>
              <w:top w:val="double" w:sz="4" w:space="0" w:color="000000"/>
              <w:left w:val="double" w:sz="4" w:space="0" w:color="000000"/>
              <w:bottom w:val="double" w:sz="4" w:space="0" w:color="000000"/>
              <w:right w:val="double" w:sz="4" w:space="0" w:color="000000"/>
            </w:tcBorders>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Sayı</w:t>
            </w:r>
          </w:p>
        </w:tc>
        <w:tc>
          <w:tcPr>
            <w:tcW w:w="1355"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1</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8</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7</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2</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w:t>
            </w:r>
          </w:p>
        </w:tc>
        <w:tc>
          <w:tcPr>
            <w:tcW w:w="1468"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18</w:t>
            </w:r>
          </w:p>
        </w:tc>
      </w:tr>
      <w:tr w:rsidR="001D2717" w:rsidRPr="001D2717" w:rsidTr="001D2717">
        <w:trPr>
          <w:trHeight w:val="397"/>
        </w:trPr>
        <w:tc>
          <w:tcPr>
            <w:tcW w:w="732" w:type="dxa"/>
            <w:tcBorders>
              <w:top w:val="double" w:sz="4" w:space="0" w:color="000000"/>
              <w:left w:val="double" w:sz="4" w:space="0" w:color="000000"/>
              <w:bottom w:val="double" w:sz="4" w:space="0" w:color="000000"/>
              <w:right w:val="double" w:sz="4" w:space="0" w:color="000000"/>
            </w:tcBorders>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Oran %</w:t>
            </w:r>
          </w:p>
        </w:tc>
        <w:tc>
          <w:tcPr>
            <w:tcW w:w="1355"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Calibri"/>
                <w:color w:val="000000"/>
                <w:sz w:val="20"/>
                <w:szCs w:val="20"/>
              </w:rPr>
            </w:pPr>
            <w:r w:rsidRPr="001D2717">
              <w:rPr>
                <w:rFonts w:ascii="Times New Roman" w:eastAsia="Times New Roman" w:hAnsi="Times New Roman" w:cs="Calibri"/>
                <w:color w:val="000000"/>
                <w:sz w:val="20"/>
                <w:szCs w:val="20"/>
              </w:rPr>
              <w:t>%5.5</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Calibri"/>
                <w:color w:val="000000"/>
                <w:sz w:val="20"/>
                <w:szCs w:val="20"/>
              </w:rPr>
            </w:pPr>
            <w:r w:rsidRPr="001D2717">
              <w:rPr>
                <w:rFonts w:ascii="Times New Roman" w:eastAsia="Times New Roman" w:hAnsi="Times New Roman" w:cs="Calibri"/>
                <w:color w:val="000000"/>
                <w:sz w:val="20"/>
                <w:szCs w:val="20"/>
              </w:rPr>
              <w:t>%44.4</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Calibri"/>
                <w:color w:val="000000"/>
                <w:sz w:val="20"/>
                <w:szCs w:val="20"/>
              </w:rPr>
            </w:pPr>
            <w:r w:rsidRPr="001D2717">
              <w:rPr>
                <w:rFonts w:ascii="Times New Roman" w:eastAsia="Times New Roman" w:hAnsi="Times New Roman" w:cs="Calibri"/>
                <w:color w:val="000000"/>
                <w:sz w:val="20"/>
                <w:szCs w:val="20"/>
              </w:rPr>
              <w:t>%38.9</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Calibri"/>
                <w:color w:val="000000"/>
                <w:sz w:val="20"/>
                <w:szCs w:val="20"/>
              </w:rPr>
            </w:pPr>
            <w:r w:rsidRPr="001D2717">
              <w:rPr>
                <w:rFonts w:ascii="Times New Roman" w:eastAsia="Times New Roman" w:hAnsi="Times New Roman" w:cs="Calibri"/>
                <w:color w:val="000000"/>
                <w:sz w:val="20"/>
                <w:szCs w:val="20"/>
              </w:rPr>
              <w:t>%11.1</w:t>
            </w:r>
          </w:p>
        </w:tc>
        <w:tc>
          <w:tcPr>
            <w:tcW w:w="1384"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Calibri"/>
                <w:color w:val="000000"/>
                <w:sz w:val="20"/>
                <w:szCs w:val="20"/>
              </w:rPr>
            </w:pPr>
            <w:r w:rsidRPr="001D2717">
              <w:rPr>
                <w:rFonts w:ascii="Times New Roman" w:eastAsia="Times New Roman" w:hAnsi="Times New Roman" w:cs="Calibri"/>
                <w:color w:val="000000"/>
                <w:sz w:val="20"/>
                <w:szCs w:val="20"/>
              </w:rPr>
              <w:t>-</w:t>
            </w:r>
          </w:p>
        </w:tc>
        <w:tc>
          <w:tcPr>
            <w:tcW w:w="1468" w:type="dxa"/>
            <w:tcBorders>
              <w:top w:val="double" w:sz="4" w:space="0" w:color="000000"/>
              <w:left w:val="double" w:sz="4" w:space="0" w:color="000000"/>
              <w:bottom w:val="double" w:sz="4" w:space="0" w:color="000000"/>
              <w:right w:val="double" w:sz="4" w:space="0" w:color="000000"/>
            </w:tcBorders>
            <w:noWrap/>
            <w:vAlign w:val="center"/>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0"/>
                <w:szCs w:val="20"/>
              </w:rPr>
            </w:pPr>
            <w:r w:rsidRPr="001D2717">
              <w:rPr>
                <w:rFonts w:ascii="Times New Roman" w:eastAsia="Times New Roman" w:hAnsi="Times New Roman" w:cs="Times New Roman"/>
                <w:b/>
                <w:bCs/>
                <w:color w:val="000000"/>
                <w:sz w:val="20"/>
                <w:szCs w:val="20"/>
              </w:rPr>
              <w:t>100</w:t>
            </w: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keepNext/>
        <w:numPr>
          <w:ilvl w:val="2"/>
          <w:numId w:val="2"/>
        </w:numPr>
        <w:spacing w:before="240" w:after="60" w:line="240" w:lineRule="auto"/>
        <w:outlineLvl w:val="2"/>
        <w:rPr>
          <w:rFonts w:ascii="Arial" w:eastAsia="Times New Roman" w:hAnsi="Arial" w:cs="Times New Roman"/>
          <w:b/>
          <w:bCs/>
          <w:sz w:val="26"/>
          <w:szCs w:val="26"/>
          <w:lang w:eastAsia="tr-TR"/>
        </w:rPr>
      </w:pPr>
      <w:r w:rsidRPr="001D2717">
        <w:rPr>
          <w:rFonts w:ascii="Arial" w:eastAsia="Times New Roman" w:hAnsi="Arial" w:cs="Times New Roman"/>
          <w:b/>
          <w:bCs/>
          <w:sz w:val="26"/>
          <w:szCs w:val="26"/>
          <w:lang w:eastAsia="tr-TR"/>
        </w:rPr>
        <w:t>Okulumuz Bina ve Alanları</w:t>
      </w:r>
    </w:p>
    <w:p w:rsidR="001D2717" w:rsidRPr="001D2717" w:rsidRDefault="001D2717" w:rsidP="001D2717">
      <w:pPr>
        <w:tabs>
          <w:tab w:val="left" w:pos="426"/>
        </w:tabs>
        <w:spacing w:after="0" w:line="240" w:lineRule="auto"/>
        <w:jc w:val="both"/>
        <w:rPr>
          <w:rFonts w:ascii="Times New Roman" w:eastAsia="Times New Roman" w:hAnsi="Times New Roman" w:cs="Calibri"/>
          <w:b/>
          <w:sz w:val="24"/>
          <w:szCs w:val="24"/>
          <w:lang w:eastAsia="tr-TR"/>
        </w:rPr>
      </w:pPr>
      <w:r w:rsidRPr="001D2717">
        <w:rPr>
          <w:rFonts w:ascii="Times New Roman" w:eastAsia="Times New Roman" w:hAnsi="Times New Roman" w:cs="Times New Roman"/>
          <w:sz w:val="24"/>
          <w:szCs w:val="24"/>
          <w:lang w:eastAsia="tr-TR"/>
        </w:rPr>
        <w:tab/>
        <w:t>Okulumuzun binası ile açık ve kapalı alanlarına ilişkin temel bilgiler altta yer almaktadır.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tabs>
          <w:tab w:val="left" w:pos="426"/>
        </w:tabs>
        <w:spacing w:after="0" w:line="240" w:lineRule="auto"/>
        <w:jc w:val="both"/>
        <w:rPr>
          <w:rFonts w:ascii="Times New Roman" w:eastAsia="Times New Roman" w:hAnsi="Times New Roman" w:cs="Calibri"/>
          <w:b/>
          <w:sz w:val="24"/>
          <w:szCs w:val="24"/>
          <w:lang w:eastAsia="tr-TR"/>
        </w:rPr>
      </w:pPr>
      <w:r w:rsidRPr="001D2717">
        <w:rPr>
          <w:rFonts w:ascii="Times New Roman" w:eastAsia="Times New Roman" w:hAnsi="Times New Roman" w:cs="Calibri"/>
          <w:b/>
          <w:sz w:val="24"/>
          <w:szCs w:val="24"/>
          <w:lang w:eastAsia="tr-TR"/>
        </w:rPr>
        <w:t xml:space="preserve">Okul Yerleşkesine İlişkin Bilgiler </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844"/>
        <w:gridCol w:w="1957"/>
        <w:gridCol w:w="616"/>
        <w:gridCol w:w="643"/>
      </w:tblGrid>
      <w:tr w:rsidR="001D2717" w:rsidRPr="001D2717" w:rsidTr="001D2717">
        <w:tc>
          <w:tcPr>
            <w:tcW w:w="3259" w:type="pct"/>
            <w:gridSpan w:val="2"/>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bCs/>
                <w:color w:val="000000"/>
                <w:sz w:val="24"/>
                <w:szCs w:val="24"/>
              </w:rPr>
              <w:t>Okul Bölümleri</w:t>
            </w:r>
          </w:p>
        </w:tc>
        <w:tc>
          <w:tcPr>
            <w:tcW w:w="1161"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Özel Alanlar</w:t>
            </w:r>
          </w:p>
        </w:tc>
        <w:tc>
          <w:tcPr>
            <w:tcW w:w="31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Var</w:t>
            </w:r>
          </w:p>
        </w:tc>
        <w:tc>
          <w:tcPr>
            <w:tcW w:w="263"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Yok</w:t>
            </w: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Okul Kat Sayısı</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4</w:t>
            </w:r>
          </w:p>
        </w:tc>
        <w:tc>
          <w:tcPr>
            <w:tcW w:w="1161"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sz w:val="24"/>
                <w:szCs w:val="24"/>
              </w:rPr>
              <w:t>Çok Amaçlı Salon</w:t>
            </w: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 xml:space="preserve"> x</w:t>
            </w: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Derslik Sayısı</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17</w:t>
            </w:r>
          </w:p>
        </w:tc>
        <w:tc>
          <w:tcPr>
            <w:tcW w:w="1161"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Çok Amaçlı Saha</w:t>
            </w:r>
          </w:p>
        </w:tc>
        <w:tc>
          <w:tcPr>
            <w:tcW w:w="31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x</w:t>
            </w:r>
          </w:p>
        </w:tc>
        <w:tc>
          <w:tcPr>
            <w:tcW w:w="263"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 xml:space="preserve">Derslik Alanları </w:t>
            </w:r>
            <w:r w:rsidRPr="001D2717">
              <w:rPr>
                <w:rFonts w:ascii="Times New Roman" w:eastAsia="Times New Roman" w:hAnsi="Times New Roman"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10</w:t>
            </w:r>
          </w:p>
        </w:tc>
        <w:tc>
          <w:tcPr>
            <w:tcW w:w="1161"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Kütüphane</w:t>
            </w: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X</w:t>
            </w: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Kullanılan Derslik Sayısı</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12</w:t>
            </w:r>
          </w:p>
        </w:tc>
        <w:tc>
          <w:tcPr>
            <w:tcW w:w="1161"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Fen Laboratuvarı</w:t>
            </w: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X</w:t>
            </w: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Şube Sayısı</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10</w:t>
            </w:r>
          </w:p>
        </w:tc>
        <w:tc>
          <w:tcPr>
            <w:tcW w:w="1161"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Bilgisayar Laboratuvarı</w:t>
            </w: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X</w:t>
            </w: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 xml:space="preserve">İdari Odaların Alanı </w:t>
            </w:r>
            <w:r w:rsidRPr="001D2717">
              <w:rPr>
                <w:rFonts w:ascii="Times New Roman" w:eastAsia="Times New Roman" w:hAnsi="Times New Roman"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6</w:t>
            </w:r>
          </w:p>
        </w:tc>
        <w:tc>
          <w:tcPr>
            <w:tcW w:w="1161"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bCs/>
                <w:color w:val="000000"/>
                <w:sz w:val="24"/>
                <w:szCs w:val="24"/>
              </w:rPr>
              <w:t>İş Atölyesi</w:t>
            </w: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X</w:t>
            </w: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Cs/>
                <w:color w:val="000000"/>
                <w:sz w:val="24"/>
                <w:szCs w:val="24"/>
              </w:rPr>
            </w:pPr>
            <w:r w:rsidRPr="001D2717">
              <w:rPr>
                <w:rFonts w:ascii="Times New Roman" w:eastAsia="Times New Roman" w:hAnsi="Times New Roman" w:cs="Calibri"/>
                <w:bCs/>
                <w:color w:val="000000"/>
                <w:sz w:val="24"/>
                <w:szCs w:val="24"/>
              </w:rPr>
              <w:t xml:space="preserve">Öğretmenler Odası </w:t>
            </w:r>
            <w:r w:rsidRPr="001D2717">
              <w:rPr>
                <w:rFonts w:ascii="Times New Roman" w:eastAsia="Times New Roman" w:hAnsi="Times New Roman"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10</w:t>
            </w:r>
          </w:p>
        </w:tc>
        <w:tc>
          <w:tcPr>
            <w:tcW w:w="1161"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sz w:val="24"/>
                <w:szCs w:val="24"/>
              </w:rPr>
              <w:t>Beceri Atölyesi</w:t>
            </w: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X</w:t>
            </w: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Cs/>
                <w:color w:val="000000"/>
                <w:sz w:val="24"/>
                <w:szCs w:val="24"/>
              </w:rPr>
            </w:pPr>
            <w:r w:rsidRPr="001D2717">
              <w:rPr>
                <w:rFonts w:ascii="Times New Roman" w:eastAsia="Times New Roman" w:hAnsi="Times New Roman" w:cs="Calibri"/>
                <w:bCs/>
                <w:color w:val="000000"/>
                <w:sz w:val="24"/>
                <w:szCs w:val="24"/>
              </w:rPr>
              <w:t xml:space="preserve">Okul Oturum Alanı </w:t>
            </w:r>
            <w:r w:rsidRPr="001D2717">
              <w:rPr>
                <w:rFonts w:ascii="Times New Roman" w:eastAsia="Times New Roman" w:hAnsi="Times New Roman"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1161"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r w:rsidRPr="001D2717">
              <w:rPr>
                <w:rFonts w:ascii="Times New Roman" w:eastAsia="Times New Roman" w:hAnsi="Times New Roman" w:cs="Calibri"/>
                <w:sz w:val="24"/>
                <w:szCs w:val="24"/>
              </w:rPr>
              <w:t>Pansiyon</w:t>
            </w: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X</w:t>
            </w: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Cs/>
                <w:color w:val="000000"/>
                <w:sz w:val="24"/>
                <w:szCs w:val="24"/>
              </w:rPr>
            </w:pPr>
            <w:r w:rsidRPr="001D2717">
              <w:rPr>
                <w:rFonts w:ascii="Times New Roman" w:eastAsia="Times New Roman" w:hAnsi="Times New Roman" w:cs="Calibri"/>
                <w:bCs/>
                <w:color w:val="000000"/>
                <w:sz w:val="24"/>
                <w:szCs w:val="24"/>
              </w:rPr>
              <w:t xml:space="preserve">Okul Bahçesi </w:t>
            </w:r>
            <w:r w:rsidRPr="001D2717">
              <w:rPr>
                <w:rFonts w:ascii="Times New Roman" w:eastAsia="Times New Roman" w:hAnsi="Times New Roman" w:cs="Calibri"/>
                <w:bCs/>
                <w:color w:val="000000"/>
                <w:sz w:val="20"/>
                <w:szCs w:val="24"/>
              </w:rPr>
              <w:t>(Açık Alan)(m2)</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300</w:t>
            </w:r>
          </w:p>
        </w:tc>
        <w:tc>
          <w:tcPr>
            <w:tcW w:w="1161"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Cs/>
                <w:color w:val="000000"/>
                <w:sz w:val="24"/>
                <w:szCs w:val="24"/>
              </w:rPr>
            </w:pPr>
            <w:r w:rsidRPr="001D2717">
              <w:rPr>
                <w:rFonts w:ascii="Times New Roman" w:eastAsia="Times New Roman" w:hAnsi="Times New Roman" w:cs="Calibri"/>
                <w:bCs/>
                <w:color w:val="000000"/>
                <w:sz w:val="24"/>
                <w:szCs w:val="24"/>
              </w:rPr>
              <w:t xml:space="preserve">Okul Kapalı Alan </w:t>
            </w:r>
            <w:r w:rsidRPr="001D2717">
              <w:rPr>
                <w:rFonts w:ascii="Times New Roman" w:eastAsia="Times New Roman" w:hAnsi="Times New Roman"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1161"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Cs/>
                <w:color w:val="000000"/>
                <w:sz w:val="24"/>
                <w:szCs w:val="24"/>
              </w:rPr>
            </w:pPr>
            <w:r w:rsidRPr="001D2717">
              <w:rPr>
                <w:rFonts w:ascii="Times New Roman" w:eastAsia="Times New Roman" w:hAnsi="Times New Roman" w:cs="Calibri"/>
                <w:bCs/>
                <w:color w:val="000000"/>
                <w:sz w:val="24"/>
                <w:szCs w:val="24"/>
              </w:rPr>
              <w:t xml:space="preserve">Sanatsal, bilimsel ve sportif amaçlı toplam alan </w:t>
            </w:r>
            <w:r w:rsidRPr="001D2717">
              <w:rPr>
                <w:rFonts w:ascii="Times New Roman" w:eastAsia="Times New Roman" w:hAnsi="Times New Roman" w:cs="Calibri"/>
                <w:bCs/>
                <w:color w:val="000000"/>
                <w:sz w:val="20"/>
                <w:szCs w:val="20"/>
              </w:rPr>
              <w:t>(m</w:t>
            </w:r>
            <w:r w:rsidRPr="001D2717">
              <w:rPr>
                <w:rFonts w:ascii="Times New Roman" w:eastAsia="Times New Roman" w:hAnsi="Times New Roman" w:cs="Calibri"/>
                <w:bCs/>
                <w:color w:val="000000"/>
                <w:sz w:val="20"/>
                <w:szCs w:val="20"/>
                <w:vertAlign w:val="superscript"/>
              </w:rPr>
              <w:t>2</w:t>
            </w:r>
            <w:r w:rsidRPr="001D2717">
              <w:rPr>
                <w:rFonts w:ascii="Times New Roman" w:eastAsia="Times New Roman" w:hAnsi="Times New Roman" w:cs="Calibri"/>
                <w:bCs/>
                <w:color w:val="000000"/>
                <w:sz w:val="20"/>
                <w:szCs w:val="24"/>
              </w:rPr>
              <w:t>)</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X</w:t>
            </w:r>
          </w:p>
        </w:tc>
        <w:tc>
          <w:tcPr>
            <w:tcW w:w="1161"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Cs/>
                <w:color w:val="000000"/>
                <w:sz w:val="24"/>
                <w:szCs w:val="24"/>
              </w:rPr>
            </w:pPr>
            <w:r w:rsidRPr="001D2717">
              <w:rPr>
                <w:rFonts w:ascii="Times New Roman" w:eastAsia="Times New Roman" w:hAnsi="Times New Roman" w:cs="Calibri"/>
                <w:bCs/>
                <w:color w:val="000000"/>
                <w:sz w:val="24"/>
                <w:szCs w:val="24"/>
              </w:rPr>
              <w:t>Kooperatif</w:t>
            </w:r>
            <w:r w:rsidRPr="001D2717">
              <w:rPr>
                <w:rFonts w:ascii="Times New Roman" w:eastAsia="Times New Roman" w:hAnsi="Times New Roman"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5</w:t>
            </w:r>
          </w:p>
        </w:tc>
        <w:tc>
          <w:tcPr>
            <w:tcW w:w="1161"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Cs/>
                <w:color w:val="000000"/>
                <w:sz w:val="24"/>
                <w:szCs w:val="24"/>
              </w:rPr>
            </w:pPr>
            <w:r w:rsidRPr="001D2717">
              <w:rPr>
                <w:rFonts w:ascii="Times New Roman" w:eastAsia="Times New Roman" w:hAnsi="Times New Roman" w:cs="Calibri"/>
                <w:bCs/>
                <w:color w:val="000000"/>
                <w:sz w:val="24"/>
                <w:szCs w:val="24"/>
              </w:rPr>
              <w:t>Tuvalet Sayısı</w:t>
            </w:r>
          </w:p>
        </w:tc>
        <w:tc>
          <w:tcPr>
            <w:tcW w:w="527"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r w:rsidRPr="001D2717">
              <w:rPr>
                <w:rFonts w:ascii="Times New Roman" w:eastAsia="Times New Roman" w:hAnsi="Times New Roman" w:cs="Calibri"/>
                <w:b/>
                <w:sz w:val="24"/>
                <w:szCs w:val="24"/>
              </w:rPr>
              <w:t>5</w:t>
            </w:r>
          </w:p>
        </w:tc>
        <w:tc>
          <w:tcPr>
            <w:tcW w:w="1161"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r>
      <w:tr w:rsidR="001D2717" w:rsidRPr="001D2717" w:rsidTr="001D2717">
        <w:tc>
          <w:tcPr>
            <w:tcW w:w="2732" w:type="pct"/>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Calibri"/>
                <w:b/>
                <w:bCs/>
                <w:color w:val="000000"/>
                <w:sz w:val="24"/>
                <w:szCs w:val="24"/>
              </w:rPr>
            </w:pPr>
            <w:r w:rsidRPr="001D2717">
              <w:rPr>
                <w:rFonts w:ascii="Times New Roman" w:eastAsia="Times New Roman" w:hAnsi="Times New Roman" w:cs="Calibri"/>
                <w:b/>
                <w:bCs/>
                <w:color w:val="000000"/>
                <w:sz w:val="24"/>
                <w:szCs w:val="24"/>
              </w:rPr>
              <w:t>Diğer (………….)</w:t>
            </w:r>
          </w:p>
        </w:tc>
        <w:tc>
          <w:tcPr>
            <w:tcW w:w="52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1161"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sz w:val="24"/>
                <w:szCs w:val="24"/>
              </w:rPr>
            </w:pPr>
          </w:p>
        </w:tc>
        <w:tc>
          <w:tcPr>
            <w:tcW w:w="317"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c>
          <w:tcPr>
            <w:tcW w:w="263" w:type="pc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Calibri"/>
                <w:b/>
                <w:sz w:val="24"/>
                <w:szCs w:val="24"/>
              </w:rPr>
            </w:pP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keepNext/>
        <w:numPr>
          <w:ilvl w:val="2"/>
          <w:numId w:val="2"/>
        </w:numPr>
        <w:spacing w:before="240" w:after="60" w:line="240" w:lineRule="auto"/>
        <w:outlineLvl w:val="2"/>
        <w:rPr>
          <w:rFonts w:ascii="Arial" w:eastAsia="Times New Roman" w:hAnsi="Arial" w:cs="Times New Roman"/>
          <w:b/>
          <w:bCs/>
          <w:sz w:val="26"/>
          <w:szCs w:val="26"/>
          <w:lang w:eastAsia="tr-TR"/>
        </w:rPr>
      </w:pPr>
      <w:r w:rsidRPr="001D2717">
        <w:rPr>
          <w:rFonts w:ascii="Arial" w:eastAsia="Times New Roman" w:hAnsi="Arial" w:cs="Times New Roman"/>
          <w:b/>
          <w:bCs/>
          <w:sz w:val="26"/>
          <w:szCs w:val="26"/>
          <w:lang w:eastAsia="tr-TR"/>
        </w:rPr>
        <w:t>Sınıf ve Öğrenci Bilgileri</w:t>
      </w:r>
    </w:p>
    <w:p w:rsidR="001D2717" w:rsidRPr="001D2717" w:rsidRDefault="001D2717" w:rsidP="001D2717">
      <w:pPr>
        <w:tabs>
          <w:tab w:val="left" w:pos="426"/>
        </w:tabs>
        <w:spacing w:after="0" w:line="240" w:lineRule="auto"/>
        <w:jc w:val="both"/>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ab/>
        <w:t>Okulumuzda yer alan sınıfların öğrenci sayıları alttaki tabloda verilmiştir.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857"/>
        <w:gridCol w:w="844"/>
        <w:gridCol w:w="1280"/>
        <w:gridCol w:w="1442"/>
        <w:gridCol w:w="922"/>
        <w:gridCol w:w="1030"/>
        <w:gridCol w:w="1372"/>
      </w:tblGrid>
      <w:tr w:rsidR="001D2717" w:rsidRPr="001D2717" w:rsidTr="001D2717">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SINIFI</w:t>
            </w:r>
          </w:p>
        </w:tc>
        <w:tc>
          <w:tcPr>
            <w:tcW w:w="8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Erkek</w:t>
            </w:r>
          </w:p>
        </w:tc>
        <w:tc>
          <w:tcPr>
            <w:tcW w:w="9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Kız</w:t>
            </w:r>
          </w:p>
        </w:tc>
        <w:tc>
          <w:tcPr>
            <w:tcW w:w="1418" w:type="dxa"/>
            <w:tcBorders>
              <w:top w:val="single" w:sz="4" w:space="0" w:color="auto"/>
              <w:left w:val="single" w:sz="4" w:space="0" w:color="auto"/>
              <w:bottom w:val="single" w:sz="4" w:space="0" w:color="auto"/>
              <w:right w:val="single" w:sz="12"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Toplam</w:t>
            </w:r>
          </w:p>
        </w:tc>
        <w:tc>
          <w:tcPr>
            <w:tcW w:w="1701" w:type="dxa"/>
            <w:tcBorders>
              <w:top w:val="single" w:sz="4" w:space="0" w:color="auto"/>
              <w:left w:val="single" w:sz="12" w:space="0" w:color="auto"/>
              <w:bottom w:val="single" w:sz="6"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SINIFI</w:t>
            </w:r>
          </w:p>
        </w:tc>
        <w:tc>
          <w:tcPr>
            <w:tcW w:w="992" w:type="dxa"/>
            <w:tcBorders>
              <w:top w:val="single" w:sz="4" w:space="0" w:color="auto"/>
              <w:left w:val="single" w:sz="4" w:space="0" w:color="auto"/>
              <w:bottom w:val="single" w:sz="6"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Erkek</w:t>
            </w:r>
          </w:p>
        </w:tc>
        <w:tc>
          <w:tcPr>
            <w:tcW w:w="1276" w:type="dxa"/>
            <w:tcBorders>
              <w:top w:val="single" w:sz="4" w:space="0" w:color="auto"/>
              <w:left w:val="single" w:sz="4" w:space="0" w:color="auto"/>
              <w:bottom w:val="single" w:sz="6"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Kız</w:t>
            </w:r>
          </w:p>
        </w:tc>
        <w:tc>
          <w:tcPr>
            <w:tcW w:w="1559" w:type="dxa"/>
            <w:tcBorders>
              <w:top w:val="single" w:sz="4" w:space="0" w:color="auto"/>
              <w:left w:val="single" w:sz="4" w:space="0" w:color="auto"/>
              <w:bottom w:val="single" w:sz="6"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Toplam</w:t>
            </w:r>
          </w:p>
        </w:tc>
      </w:tr>
      <w:tr w:rsidR="001D2717" w:rsidRPr="001D2717" w:rsidTr="001D2717">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Anasınıfı A</w:t>
            </w:r>
          </w:p>
        </w:tc>
        <w:tc>
          <w:tcPr>
            <w:tcW w:w="8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12"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10</w:t>
            </w:r>
          </w:p>
        </w:tc>
        <w:tc>
          <w:tcPr>
            <w:tcW w:w="1701" w:type="dxa"/>
            <w:tcBorders>
              <w:top w:val="single" w:sz="6" w:space="0" w:color="auto"/>
              <w:left w:val="single" w:sz="12"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3/A</w:t>
            </w:r>
          </w:p>
        </w:tc>
        <w:tc>
          <w:tcPr>
            <w:tcW w:w="992"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13</w:t>
            </w:r>
          </w:p>
        </w:tc>
        <w:tc>
          <w:tcPr>
            <w:tcW w:w="1276"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13</w:t>
            </w:r>
          </w:p>
        </w:tc>
        <w:tc>
          <w:tcPr>
            <w:tcW w:w="155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26</w:t>
            </w:r>
          </w:p>
        </w:tc>
      </w:tr>
      <w:tr w:rsidR="001D2717" w:rsidRPr="001D2717" w:rsidTr="001D2717">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Anasınıfı B</w:t>
            </w:r>
          </w:p>
        </w:tc>
        <w:tc>
          <w:tcPr>
            <w:tcW w:w="8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12"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19</w:t>
            </w:r>
          </w:p>
        </w:tc>
        <w:tc>
          <w:tcPr>
            <w:tcW w:w="1701" w:type="dxa"/>
            <w:tcBorders>
              <w:top w:val="single" w:sz="6" w:space="0" w:color="auto"/>
              <w:left w:val="single" w:sz="12"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3/B</w:t>
            </w:r>
          </w:p>
        </w:tc>
        <w:tc>
          <w:tcPr>
            <w:tcW w:w="992"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12</w:t>
            </w:r>
          </w:p>
        </w:tc>
        <w:tc>
          <w:tcPr>
            <w:tcW w:w="1276"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16</w:t>
            </w:r>
          </w:p>
        </w:tc>
        <w:tc>
          <w:tcPr>
            <w:tcW w:w="155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28</w:t>
            </w:r>
          </w:p>
        </w:tc>
      </w:tr>
      <w:tr w:rsidR="001D2717" w:rsidRPr="001D2717" w:rsidTr="001D2717">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1/A</w:t>
            </w:r>
          </w:p>
        </w:tc>
        <w:tc>
          <w:tcPr>
            <w:tcW w:w="8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18</w:t>
            </w:r>
          </w:p>
        </w:tc>
        <w:tc>
          <w:tcPr>
            <w:tcW w:w="1418" w:type="dxa"/>
            <w:tcBorders>
              <w:top w:val="single" w:sz="4" w:space="0" w:color="auto"/>
              <w:left w:val="single" w:sz="4" w:space="0" w:color="auto"/>
              <w:bottom w:val="single" w:sz="4" w:space="0" w:color="auto"/>
              <w:right w:val="single" w:sz="12"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33</w:t>
            </w:r>
          </w:p>
        </w:tc>
        <w:tc>
          <w:tcPr>
            <w:tcW w:w="1701" w:type="dxa"/>
            <w:tcBorders>
              <w:top w:val="single" w:sz="6" w:space="0" w:color="auto"/>
              <w:left w:val="single" w:sz="12"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4/A</w:t>
            </w:r>
          </w:p>
        </w:tc>
        <w:tc>
          <w:tcPr>
            <w:tcW w:w="992"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10</w:t>
            </w:r>
          </w:p>
        </w:tc>
        <w:tc>
          <w:tcPr>
            <w:tcW w:w="1276"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11</w:t>
            </w:r>
          </w:p>
        </w:tc>
        <w:tc>
          <w:tcPr>
            <w:tcW w:w="155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21</w:t>
            </w:r>
          </w:p>
        </w:tc>
      </w:tr>
      <w:tr w:rsidR="001D2717" w:rsidRPr="001D2717" w:rsidTr="001D2717">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1/B</w:t>
            </w:r>
          </w:p>
        </w:tc>
        <w:tc>
          <w:tcPr>
            <w:tcW w:w="8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13</w:t>
            </w:r>
          </w:p>
        </w:tc>
        <w:tc>
          <w:tcPr>
            <w:tcW w:w="1418" w:type="dxa"/>
            <w:tcBorders>
              <w:top w:val="single" w:sz="4" w:space="0" w:color="auto"/>
              <w:left w:val="single" w:sz="4" w:space="0" w:color="auto"/>
              <w:bottom w:val="single" w:sz="4" w:space="0" w:color="auto"/>
              <w:right w:val="single" w:sz="12"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28</w:t>
            </w:r>
          </w:p>
        </w:tc>
        <w:tc>
          <w:tcPr>
            <w:tcW w:w="1701" w:type="dxa"/>
            <w:tcBorders>
              <w:top w:val="single" w:sz="6" w:space="0" w:color="auto"/>
              <w:left w:val="single" w:sz="12"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4/B</w:t>
            </w:r>
          </w:p>
        </w:tc>
        <w:tc>
          <w:tcPr>
            <w:tcW w:w="992"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13</w:t>
            </w:r>
          </w:p>
        </w:tc>
        <w:tc>
          <w:tcPr>
            <w:tcW w:w="1276"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11</w:t>
            </w:r>
          </w:p>
        </w:tc>
        <w:tc>
          <w:tcPr>
            <w:tcW w:w="155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24</w:t>
            </w:r>
          </w:p>
        </w:tc>
      </w:tr>
      <w:tr w:rsidR="001D2717" w:rsidRPr="001D2717" w:rsidTr="001D2717">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2/A</w:t>
            </w:r>
          </w:p>
        </w:tc>
        <w:tc>
          <w:tcPr>
            <w:tcW w:w="8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12"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20</w:t>
            </w:r>
          </w:p>
        </w:tc>
        <w:tc>
          <w:tcPr>
            <w:tcW w:w="1701" w:type="dxa"/>
            <w:tcBorders>
              <w:top w:val="single" w:sz="6" w:space="0" w:color="auto"/>
              <w:left w:val="single" w:sz="12"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4/C</w:t>
            </w:r>
          </w:p>
        </w:tc>
        <w:tc>
          <w:tcPr>
            <w:tcW w:w="992"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9</w:t>
            </w:r>
          </w:p>
        </w:tc>
        <w:tc>
          <w:tcPr>
            <w:tcW w:w="155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18</w:t>
            </w:r>
          </w:p>
        </w:tc>
      </w:tr>
      <w:tr w:rsidR="001D2717" w:rsidRPr="001D2717" w:rsidTr="001D2717">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2/B</w:t>
            </w:r>
          </w:p>
        </w:tc>
        <w:tc>
          <w:tcPr>
            <w:tcW w:w="8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12"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22</w:t>
            </w:r>
          </w:p>
        </w:tc>
        <w:tc>
          <w:tcPr>
            <w:tcW w:w="1701" w:type="dxa"/>
            <w:tcBorders>
              <w:top w:val="single" w:sz="6" w:space="0" w:color="auto"/>
              <w:left w:val="single" w:sz="12"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Özel Eğitim</w:t>
            </w:r>
          </w:p>
        </w:tc>
        <w:tc>
          <w:tcPr>
            <w:tcW w:w="992"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5</w:t>
            </w:r>
          </w:p>
        </w:tc>
        <w:tc>
          <w:tcPr>
            <w:tcW w:w="155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7</w:t>
            </w:r>
          </w:p>
        </w:tc>
      </w:tr>
      <w:tr w:rsidR="001D2717" w:rsidRPr="001D2717" w:rsidTr="001D2717">
        <w:tc>
          <w:tcPr>
            <w:tcW w:w="176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2/C</w:t>
            </w:r>
          </w:p>
        </w:tc>
        <w:tc>
          <w:tcPr>
            <w:tcW w:w="8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12" w:space="0" w:color="auto"/>
            </w:tcBorders>
            <w:hideMark/>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20</w:t>
            </w:r>
          </w:p>
        </w:tc>
        <w:tc>
          <w:tcPr>
            <w:tcW w:w="1701" w:type="dxa"/>
            <w:tcBorders>
              <w:top w:val="single" w:sz="6" w:space="0" w:color="auto"/>
              <w:left w:val="single" w:sz="12" w:space="0" w:color="auto"/>
              <w:bottom w:val="single" w:sz="6" w:space="0" w:color="auto"/>
              <w:right w:val="single" w:sz="6"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1D2717" w:rsidRPr="001D2717" w:rsidRDefault="001D2717" w:rsidP="001D2717">
            <w:pPr>
              <w:tabs>
                <w:tab w:val="left" w:pos="426"/>
              </w:tabs>
              <w:spacing w:after="0" w:line="256" w:lineRule="auto"/>
              <w:jc w:val="both"/>
              <w:rPr>
                <w:rFonts w:ascii="Times New Roman" w:eastAsia="Times New Roman" w:hAnsi="Times New Roman" w:cs="Times New Roman"/>
                <w:sz w:val="24"/>
                <w:szCs w:val="24"/>
              </w:rPr>
            </w:pP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tbl>
      <w:tblPr>
        <w:tblW w:w="9360" w:type="dxa"/>
        <w:tblInd w:w="2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45"/>
        <w:gridCol w:w="710"/>
        <w:gridCol w:w="851"/>
        <w:gridCol w:w="851"/>
        <w:gridCol w:w="850"/>
        <w:gridCol w:w="851"/>
        <w:gridCol w:w="850"/>
        <w:gridCol w:w="709"/>
        <w:gridCol w:w="850"/>
        <w:gridCol w:w="993"/>
      </w:tblGrid>
      <w:tr w:rsidR="001D2717" w:rsidRPr="001D2717" w:rsidTr="001D2717">
        <w:trPr>
          <w:trHeight w:val="245"/>
        </w:trPr>
        <w:tc>
          <w:tcPr>
            <w:tcW w:w="9356" w:type="dxa"/>
            <w:gridSpan w:val="10"/>
            <w:tcBorders>
              <w:top w:val="double" w:sz="4" w:space="0" w:color="auto"/>
              <w:left w:val="double" w:sz="4" w:space="0" w:color="auto"/>
              <w:bottom w:val="single" w:sz="6" w:space="0" w:color="auto"/>
              <w:right w:val="double" w:sz="4" w:space="0" w:color="auto"/>
            </w:tcBorders>
          </w:tcPr>
          <w:p w:rsidR="001D2717" w:rsidRPr="001D2717" w:rsidRDefault="001D2717" w:rsidP="001D2717">
            <w:pPr>
              <w:autoSpaceDE w:val="0"/>
              <w:autoSpaceDN w:val="0"/>
              <w:adjustRightInd w:val="0"/>
              <w:spacing w:after="0" w:line="256" w:lineRule="auto"/>
              <w:ind w:left="110"/>
              <w:jc w:val="center"/>
              <w:rPr>
                <w:rFonts w:ascii="Times New Roman" w:eastAsia="Times New Roman" w:hAnsi="Times New Roman" w:cs="Times New Roman"/>
                <w:b/>
                <w:bCs/>
                <w:color w:val="000000"/>
                <w:sz w:val="24"/>
                <w:szCs w:val="24"/>
              </w:rPr>
            </w:pPr>
          </w:p>
          <w:p w:rsidR="001D2717" w:rsidRPr="001D2717" w:rsidRDefault="001D2717" w:rsidP="001D2717">
            <w:pPr>
              <w:autoSpaceDE w:val="0"/>
              <w:autoSpaceDN w:val="0"/>
              <w:adjustRightInd w:val="0"/>
              <w:spacing w:after="0" w:line="256" w:lineRule="auto"/>
              <w:ind w:left="110"/>
              <w:jc w:val="center"/>
              <w:rPr>
                <w:rFonts w:ascii="Times New Roman" w:eastAsia="Times New Roman" w:hAnsi="Times New Roman" w:cs="Times New Roman"/>
                <w:b/>
                <w:color w:val="000080"/>
                <w:sz w:val="24"/>
                <w:szCs w:val="24"/>
              </w:rPr>
            </w:pPr>
            <w:r w:rsidRPr="001D2717">
              <w:rPr>
                <w:rFonts w:ascii="Times New Roman" w:eastAsia="Times New Roman" w:hAnsi="Times New Roman" w:cs="Times New Roman"/>
                <w:b/>
                <w:bCs/>
                <w:color w:val="000000"/>
                <w:sz w:val="24"/>
                <w:szCs w:val="24"/>
              </w:rPr>
              <w:t>DİLAVER CEBECİ İLKOKULU ÖĞRENCİ SAYISI DAĞILIMI</w:t>
            </w:r>
          </w:p>
        </w:tc>
      </w:tr>
      <w:tr w:rsidR="001D2717" w:rsidRPr="001D2717" w:rsidTr="001D2717">
        <w:trPr>
          <w:trHeight w:val="245"/>
        </w:trPr>
        <w:tc>
          <w:tcPr>
            <w:tcW w:w="1843" w:type="dxa"/>
            <w:tcBorders>
              <w:top w:val="single" w:sz="6" w:space="0" w:color="auto"/>
              <w:left w:val="double" w:sz="4" w:space="0" w:color="auto"/>
              <w:bottom w:val="single" w:sz="6" w:space="0" w:color="auto"/>
              <w:right w:val="single" w:sz="6" w:space="0" w:color="auto"/>
            </w:tcBorders>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b/>
                <w:color w:val="000080"/>
                <w:sz w:val="24"/>
                <w:szCs w:val="24"/>
              </w:rPr>
            </w:pPr>
          </w:p>
        </w:tc>
        <w:tc>
          <w:tcPr>
            <w:tcW w:w="2410" w:type="dxa"/>
            <w:gridSpan w:val="3"/>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ind w:left="290"/>
              <w:jc w:val="center"/>
              <w:rPr>
                <w:rFonts w:ascii="Times New Roman" w:eastAsia="Times New Roman" w:hAnsi="Times New Roman" w:cs="Times New Roman"/>
                <w:b/>
                <w:color w:val="000080"/>
                <w:sz w:val="24"/>
                <w:szCs w:val="24"/>
              </w:rPr>
            </w:pPr>
            <w:r w:rsidRPr="001D2717">
              <w:rPr>
                <w:rFonts w:ascii="Times New Roman" w:eastAsia="Times New Roman" w:hAnsi="Times New Roman" w:cs="Times New Roman"/>
                <w:b/>
                <w:color w:val="000080"/>
                <w:sz w:val="24"/>
                <w:szCs w:val="24"/>
              </w:rPr>
              <w:t>2015-2016</w:t>
            </w:r>
          </w:p>
        </w:tc>
        <w:tc>
          <w:tcPr>
            <w:tcW w:w="2551" w:type="dxa"/>
            <w:gridSpan w:val="3"/>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ind w:left="125"/>
              <w:jc w:val="center"/>
              <w:rPr>
                <w:rFonts w:ascii="Times New Roman" w:eastAsia="Times New Roman" w:hAnsi="Times New Roman" w:cs="Times New Roman"/>
                <w:b/>
                <w:color w:val="000080"/>
                <w:sz w:val="24"/>
                <w:szCs w:val="24"/>
              </w:rPr>
            </w:pPr>
            <w:r w:rsidRPr="001D2717">
              <w:rPr>
                <w:rFonts w:ascii="Times New Roman" w:eastAsia="Times New Roman" w:hAnsi="Times New Roman" w:cs="Times New Roman"/>
                <w:b/>
                <w:color w:val="000080"/>
                <w:sz w:val="24"/>
                <w:szCs w:val="24"/>
              </w:rPr>
              <w:t>2016-2017</w:t>
            </w:r>
          </w:p>
        </w:tc>
        <w:tc>
          <w:tcPr>
            <w:tcW w:w="2552" w:type="dxa"/>
            <w:gridSpan w:val="3"/>
            <w:tcBorders>
              <w:top w:val="single" w:sz="6" w:space="0" w:color="auto"/>
              <w:left w:val="single" w:sz="6" w:space="0" w:color="auto"/>
              <w:bottom w:val="single" w:sz="6" w:space="0" w:color="auto"/>
              <w:right w:val="double" w:sz="4" w:space="0" w:color="auto"/>
            </w:tcBorders>
            <w:hideMark/>
          </w:tcPr>
          <w:p w:rsidR="001D2717" w:rsidRPr="001D2717" w:rsidRDefault="001D2717" w:rsidP="001D2717">
            <w:pPr>
              <w:autoSpaceDE w:val="0"/>
              <w:autoSpaceDN w:val="0"/>
              <w:adjustRightInd w:val="0"/>
              <w:spacing w:after="0" w:line="256" w:lineRule="auto"/>
              <w:ind w:left="110"/>
              <w:jc w:val="center"/>
              <w:rPr>
                <w:rFonts w:ascii="Times New Roman" w:eastAsia="Times New Roman" w:hAnsi="Times New Roman" w:cs="Times New Roman"/>
                <w:b/>
                <w:color w:val="000080"/>
                <w:sz w:val="24"/>
                <w:szCs w:val="24"/>
              </w:rPr>
            </w:pPr>
            <w:r w:rsidRPr="001D2717">
              <w:rPr>
                <w:rFonts w:ascii="Times New Roman" w:eastAsia="Times New Roman" w:hAnsi="Times New Roman" w:cs="Times New Roman"/>
                <w:b/>
                <w:color w:val="000080"/>
                <w:sz w:val="24"/>
                <w:szCs w:val="24"/>
              </w:rPr>
              <w:t>2017-2018</w:t>
            </w:r>
          </w:p>
        </w:tc>
      </w:tr>
      <w:tr w:rsidR="001D2717" w:rsidRPr="001D2717" w:rsidTr="001D2717">
        <w:trPr>
          <w:trHeight w:val="174"/>
        </w:trPr>
        <w:tc>
          <w:tcPr>
            <w:tcW w:w="1843" w:type="dxa"/>
            <w:tcBorders>
              <w:top w:val="single" w:sz="6" w:space="0" w:color="auto"/>
              <w:left w:val="double" w:sz="4"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0"/>
                <w:szCs w:val="20"/>
              </w:rPr>
            </w:pPr>
            <w:r w:rsidRPr="001D2717">
              <w:rPr>
                <w:rFonts w:ascii="Times New Roman" w:eastAsia="Times New Roman" w:hAnsi="Times New Roman" w:cs="Times New Roman"/>
                <w:b/>
                <w:bCs/>
                <w:color w:val="000080"/>
                <w:sz w:val="20"/>
                <w:szCs w:val="20"/>
              </w:rPr>
              <w:t>SINIFLAR</w:t>
            </w:r>
          </w:p>
        </w:tc>
        <w:tc>
          <w:tcPr>
            <w:tcW w:w="70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E</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K</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T</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E</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K</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T</w:t>
            </w:r>
          </w:p>
        </w:tc>
        <w:tc>
          <w:tcPr>
            <w:tcW w:w="70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E</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K</w:t>
            </w:r>
          </w:p>
        </w:tc>
        <w:tc>
          <w:tcPr>
            <w:tcW w:w="993" w:type="dxa"/>
            <w:tcBorders>
              <w:top w:val="single" w:sz="6" w:space="0" w:color="auto"/>
              <w:left w:val="single" w:sz="6" w:space="0" w:color="auto"/>
              <w:bottom w:val="single" w:sz="6"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T</w:t>
            </w:r>
          </w:p>
        </w:tc>
      </w:tr>
      <w:tr w:rsidR="001D2717" w:rsidRPr="001D2717" w:rsidTr="001D2717">
        <w:trPr>
          <w:trHeight w:val="147"/>
        </w:trPr>
        <w:tc>
          <w:tcPr>
            <w:tcW w:w="1843" w:type="dxa"/>
            <w:tcBorders>
              <w:top w:val="single" w:sz="6" w:space="0" w:color="auto"/>
              <w:left w:val="double" w:sz="4"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ANASINIFLARI</w:t>
            </w:r>
          </w:p>
        </w:tc>
        <w:tc>
          <w:tcPr>
            <w:tcW w:w="70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13</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7</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20</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27</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22</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49</w:t>
            </w:r>
          </w:p>
        </w:tc>
        <w:tc>
          <w:tcPr>
            <w:tcW w:w="709"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18</w:t>
            </w:r>
          </w:p>
        </w:tc>
        <w:tc>
          <w:tcPr>
            <w:tcW w:w="850"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15</w:t>
            </w:r>
          </w:p>
        </w:tc>
        <w:tc>
          <w:tcPr>
            <w:tcW w:w="993" w:type="dxa"/>
            <w:tcBorders>
              <w:top w:val="single" w:sz="6" w:space="0" w:color="auto"/>
              <w:left w:val="single" w:sz="6" w:space="0" w:color="auto"/>
              <w:bottom w:val="single" w:sz="6" w:space="0" w:color="auto"/>
              <w:right w:val="double" w:sz="4" w:space="0" w:color="auto"/>
            </w:tcBorders>
            <w:vAlign w:val="center"/>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33</w:t>
            </w:r>
          </w:p>
        </w:tc>
      </w:tr>
      <w:tr w:rsidR="001D2717" w:rsidRPr="001D2717" w:rsidTr="001D2717">
        <w:trPr>
          <w:trHeight w:val="147"/>
        </w:trPr>
        <w:tc>
          <w:tcPr>
            <w:tcW w:w="1843" w:type="dxa"/>
            <w:tcBorders>
              <w:top w:val="single" w:sz="6" w:space="0" w:color="auto"/>
              <w:left w:val="double" w:sz="4"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1.SINIFLAR</w:t>
            </w:r>
          </w:p>
        </w:tc>
        <w:tc>
          <w:tcPr>
            <w:tcW w:w="70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30</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32</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62</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43</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52</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95</w:t>
            </w:r>
          </w:p>
        </w:tc>
        <w:tc>
          <w:tcPr>
            <w:tcW w:w="709"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29</w:t>
            </w:r>
          </w:p>
        </w:tc>
        <w:tc>
          <w:tcPr>
            <w:tcW w:w="850"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32</w:t>
            </w:r>
          </w:p>
        </w:tc>
        <w:tc>
          <w:tcPr>
            <w:tcW w:w="993" w:type="dxa"/>
            <w:tcBorders>
              <w:top w:val="single" w:sz="6" w:space="0" w:color="auto"/>
              <w:left w:val="single" w:sz="6" w:space="0" w:color="auto"/>
              <w:bottom w:val="single" w:sz="6" w:space="0" w:color="auto"/>
              <w:right w:val="double" w:sz="4" w:space="0" w:color="auto"/>
            </w:tcBorders>
            <w:vAlign w:val="center"/>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61</w:t>
            </w:r>
          </w:p>
        </w:tc>
      </w:tr>
      <w:tr w:rsidR="001D2717" w:rsidRPr="001D2717" w:rsidTr="001D2717">
        <w:trPr>
          <w:trHeight w:val="147"/>
        </w:trPr>
        <w:tc>
          <w:tcPr>
            <w:tcW w:w="1843" w:type="dxa"/>
            <w:tcBorders>
              <w:top w:val="single" w:sz="6" w:space="0" w:color="auto"/>
              <w:left w:val="double" w:sz="4"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2.SINIFLAR</w:t>
            </w:r>
          </w:p>
        </w:tc>
        <w:tc>
          <w:tcPr>
            <w:tcW w:w="70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27</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30</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57</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26</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30</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56</w:t>
            </w:r>
          </w:p>
        </w:tc>
        <w:tc>
          <w:tcPr>
            <w:tcW w:w="709"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25</w:t>
            </w:r>
          </w:p>
        </w:tc>
        <w:tc>
          <w:tcPr>
            <w:tcW w:w="850"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36</w:t>
            </w:r>
          </w:p>
        </w:tc>
        <w:tc>
          <w:tcPr>
            <w:tcW w:w="993" w:type="dxa"/>
            <w:tcBorders>
              <w:top w:val="single" w:sz="6" w:space="0" w:color="auto"/>
              <w:left w:val="single" w:sz="6" w:space="0" w:color="auto"/>
              <w:bottom w:val="single" w:sz="6" w:space="0" w:color="auto"/>
              <w:right w:val="double" w:sz="4" w:space="0" w:color="auto"/>
            </w:tcBorders>
            <w:vAlign w:val="center"/>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61</w:t>
            </w:r>
          </w:p>
        </w:tc>
      </w:tr>
      <w:tr w:rsidR="001D2717" w:rsidRPr="001D2717" w:rsidTr="001D2717">
        <w:trPr>
          <w:trHeight w:val="147"/>
        </w:trPr>
        <w:tc>
          <w:tcPr>
            <w:tcW w:w="1843" w:type="dxa"/>
            <w:tcBorders>
              <w:top w:val="single" w:sz="6" w:space="0" w:color="auto"/>
              <w:left w:val="double" w:sz="4"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3.SINIFLAR</w:t>
            </w:r>
          </w:p>
        </w:tc>
        <w:tc>
          <w:tcPr>
            <w:tcW w:w="70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29</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33</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62</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28</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29</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54</w:t>
            </w:r>
          </w:p>
        </w:tc>
        <w:tc>
          <w:tcPr>
            <w:tcW w:w="709"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27</w:t>
            </w:r>
          </w:p>
        </w:tc>
        <w:tc>
          <w:tcPr>
            <w:tcW w:w="850"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34</w:t>
            </w:r>
          </w:p>
        </w:tc>
        <w:tc>
          <w:tcPr>
            <w:tcW w:w="993" w:type="dxa"/>
            <w:tcBorders>
              <w:top w:val="single" w:sz="6" w:space="0" w:color="auto"/>
              <w:left w:val="single" w:sz="6" w:space="0" w:color="auto"/>
              <w:bottom w:val="single" w:sz="6" w:space="0" w:color="auto"/>
              <w:right w:val="double" w:sz="4" w:space="0" w:color="auto"/>
            </w:tcBorders>
            <w:vAlign w:val="center"/>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61</w:t>
            </w:r>
          </w:p>
        </w:tc>
      </w:tr>
      <w:tr w:rsidR="001D2717" w:rsidRPr="001D2717" w:rsidTr="001D2717">
        <w:trPr>
          <w:trHeight w:val="147"/>
        </w:trPr>
        <w:tc>
          <w:tcPr>
            <w:tcW w:w="1843" w:type="dxa"/>
            <w:tcBorders>
              <w:top w:val="single" w:sz="6" w:space="0" w:color="auto"/>
              <w:left w:val="double" w:sz="4"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4.   SINIFLAR</w:t>
            </w:r>
          </w:p>
        </w:tc>
        <w:tc>
          <w:tcPr>
            <w:tcW w:w="70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52</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48</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100</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29</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35</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64</w:t>
            </w:r>
          </w:p>
        </w:tc>
        <w:tc>
          <w:tcPr>
            <w:tcW w:w="709"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21</w:t>
            </w:r>
          </w:p>
        </w:tc>
        <w:tc>
          <w:tcPr>
            <w:tcW w:w="850"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25</w:t>
            </w:r>
          </w:p>
        </w:tc>
        <w:tc>
          <w:tcPr>
            <w:tcW w:w="993" w:type="dxa"/>
            <w:tcBorders>
              <w:top w:val="single" w:sz="6" w:space="0" w:color="auto"/>
              <w:left w:val="single" w:sz="6" w:space="0" w:color="auto"/>
              <w:bottom w:val="single" w:sz="6" w:space="0" w:color="auto"/>
              <w:right w:val="double" w:sz="4" w:space="0" w:color="auto"/>
            </w:tcBorders>
            <w:vAlign w:val="center"/>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46</w:t>
            </w:r>
          </w:p>
        </w:tc>
      </w:tr>
      <w:tr w:rsidR="001D2717" w:rsidRPr="001D2717" w:rsidTr="001D2717">
        <w:trPr>
          <w:trHeight w:val="147"/>
        </w:trPr>
        <w:tc>
          <w:tcPr>
            <w:tcW w:w="1843" w:type="dxa"/>
            <w:tcBorders>
              <w:top w:val="single" w:sz="6" w:space="0" w:color="auto"/>
              <w:left w:val="double" w:sz="4"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ÖZEL EĞİTİM SINIFI</w:t>
            </w:r>
          </w:p>
        </w:tc>
        <w:tc>
          <w:tcPr>
            <w:tcW w:w="709"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6</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6</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6</w:t>
            </w:r>
          </w:p>
        </w:tc>
        <w:tc>
          <w:tcPr>
            <w:tcW w:w="851"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w:t>
            </w:r>
          </w:p>
        </w:tc>
        <w:tc>
          <w:tcPr>
            <w:tcW w:w="850" w:type="dxa"/>
            <w:tcBorders>
              <w:top w:val="single" w:sz="6" w:space="0" w:color="auto"/>
              <w:left w:val="single" w:sz="6" w:space="0" w:color="auto"/>
              <w:bottom w:val="single" w:sz="6" w:space="0" w:color="auto"/>
              <w:right w:val="single" w:sz="6"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6</w:t>
            </w:r>
          </w:p>
        </w:tc>
        <w:tc>
          <w:tcPr>
            <w:tcW w:w="709"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4</w:t>
            </w:r>
          </w:p>
        </w:tc>
        <w:tc>
          <w:tcPr>
            <w:tcW w:w="850" w:type="dxa"/>
            <w:tcBorders>
              <w:top w:val="single" w:sz="6" w:space="0" w:color="auto"/>
              <w:left w:val="single" w:sz="6" w:space="0" w:color="auto"/>
              <w:bottom w:val="single" w:sz="6"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w:t>
            </w:r>
          </w:p>
        </w:tc>
        <w:tc>
          <w:tcPr>
            <w:tcW w:w="993" w:type="dxa"/>
            <w:tcBorders>
              <w:top w:val="single" w:sz="6" w:space="0" w:color="auto"/>
              <w:left w:val="single" w:sz="6" w:space="0" w:color="auto"/>
              <w:bottom w:val="single" w:sz="6" w:space="0" w:color="auto"/>
              <w:right w:val="double" w:sz="4" w:space="0" w:color="auto"/>
            </w:tcBorders>
            <w:vAlign w:val="center"/>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4</w:t>
            </w:r>
          </w:p>
        </w:tc>
      </w:tr>
      <w:tr w:rsidR="001D2717" w:rsidRPr="001D2717" w:rsidTr="001D2717">
        <w:trPr>
          <w:trHeight w:val="201"/>
        </w:trPr>
        <w:tc>
          <w:tcPr>
            <w:tcW w:w="1843" w:type="dxa"/>
            <w:tcBorders>
              <w:top w:val="single" w:sz="6" w:space="0" w:color="auto"/>
              <w:left w:val="double" w:sz="4" w:space="0" w:color="auto"/>
              <w:bottom w:val="double" w:sz="4" w:space="0" w:color="auto"/>
              <w:right w:val="single" w:sz="6"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b/>
                <w:sz w:val="20"/>
                <w:szCs w:val="20"/>
              </w:rPr>
            </w:pPr>
            <w:r w:rsidRPr="001D2717">
              <w:rPr>
                <w:rFonts w:ascii="Times New Roman" w:eastAsia="Times New Roman" w:hAnsi="Times New Roman" w:cs="Times New Roman"/>
                <w:b/>
                <w:sz w:val="20"/>
                <w:szCs w:val="20"/>
              </w:rPr>
              <w:t>TOPLAM</w:t>
            </w:r>
          </w:p>
        </w:tc>
        <w:tc>
          <w:tcPr>
            <w:tcW w:w="709" w:type="dxa"/>
            <w:tcBorders>
              <w:top w:val="single" w:sz="6" w:space="0" w:color="auto"/>
              <w:left w:val="single" w:sz="6" w:space="0" w:color="auto"/>
              <w:bottom w:val="double" w:sz="4" w:space="0" w:color="auto"/>
              <w:right w:val="single" w:sz="6"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b/>
                <w:sz w:val="20"/>
                <w:szCs w:val="20"/>
              </w:rPr>
            </w:pPr>
            <w:r w:rsidRPr="001D2717">
              <w:rPr>
                <w:rFonts w:ascii="Times New Roman" w:eastAsia="Times New Roman" w:hAnsi="Times New Roman" w:cs="Times New Roman"/>
                <w:b/>
                <w:sz w:val="20"/>
                <w:szCs w:val="20"/>
              </w:rPr>
              <w:t>157</w:t>
            </w:r>
          </w:p>
        </w:tc>
        <w:tc>
          <w:tcPr>
            <w:tcW w:w="850" w:type="dxa"/>
            <w:tcBorders>
              <w:top w:val="single" w:sz="6" w:space="0" w:color="auto"/>
              <w:left w:val="single" w:sz="6" w:space="0" w:color="auto"/>
              <w:bottom w:val="double" w:sz="4" w:space="0" w:color="auto"/>
              <w:right w:val="single" w:sz="6"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b/>
                <w:sz w:val="20"/>
                <w:szCs w:val="20"/>
              </w:rPr>
            </w:pPr>
            <w:r w:rsidRPr="001D2717">
              <w:rPr>
                <w:rFonts w:ascii="Times New Roman" w:eastAsia="Times New Roman" w:hAnsi="Times New Roman" w:cs="Times New Roman"/>
                <w:b/>
                <w:sz w:val="20"/>
                <w:szCs w:val="20"/>
              </w:rPr>
              <w:t>150</w:t>
            </w:r>
          </w:p>
        </w:tc>
        <w:tc>
          <w:tcPr>
            <w:tcW w:w="851" w:type="dxa"/>
            <w:tcBorders>
              <w:top w:val="single" w:sz="6" w:space="0" w:color="auto"/>
              <w:left w:val="single" w:sz="6" w:space="0" w:color="auto"/>
              <w:bottom w:val="double" w:sz="4" w:space="0" w:color="auto"/>
              <w:right w:val="single" w:sz="6"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b/>
                <w:sz w:val="20"/>
                <w:szCs w:val="20"/>
              </w:rPr>
            </w:pPr>
            <w:r w:rsidRPr="001D2717">
              <w:rPr>
                <w:rFonts w:ascii="Times New Roman" w:eastAsia="Times New Roman" w:hAnsi="Times New Roman" w:cs="Times New Roman"/>
                <w:b/>
                <w:sz w:val="20"/>
                <w:szCs w:val="20"/>
              </w:rPr>
              <w:t>307</w:t>
            </w:r>
          </w:p>
        </w:tc>
        <w:tc>
          <w:tcPr>
            <w:tcW w:w="850" w:type="dxa"/>
            <w:tcBorders>
              <w:top w:val="single" w:sz="6" w:space="0" w:color="auto"/>
              <w:left w:val="single" w:sz="6" w:space="0" w:color="auto"/>
              <w:bottom w:val="double" w:sz="4" w:space="0" w:color="auto"/>
              <w:right w:val="single" w:sz="6"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b/>
                <w:sz w:val="20"/>
                <w:szCs w:val="20"/>
              </w:rPr>
            </w:pPr>
            <w:r w:rsidRPr="001D2717">
              <w:rPr>
                <w:rFonts w:ascii="Times New Roman" w:eastAsia="Times New Roman" w:hAnsi="Times New Roman" w:cs="Times New Roman"/>
                <w:b/>
                <w:sz w:val="20"/>
                <w:szCs w:val="20"/>
              </w:rPr>
              <w:t>159</w:t>
            </w:r>
          </w:p>
        </w:tc>
        <w:tc>
          <w:tcPr>
            <w:tcW w:w="851" w:type="dxa"/>
            <w:tcBorders>
              <w:top w:val="single" w:sz="6" w:space="0" w:color="auto"/>
              <w:left w:val="single" w:sz="6" w:space="0" w:color="auto"/>
              <w:bottom w:val="double" w:sz="4" w:space="0" w:color="auto"/>
              <w:right w:val="single" w:sz="6"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b/>
                <w:sz w:val="20"/>
                <w:szCs w:val="20"/>
              </w:rPr>
            </w:pPr>
            <w:r w:rsidRPr="001D2717">
              <w:rPr>
                <w:rFonts w:ascii="Times New Roman" w:eastAsia="Times New Roman" w:hAnsi="Times New Roman" w:cs="Times New Roman"/>
                <w:b/>
                <w:sz w:val="20"/>
                <w:szCs w:val="20"/>
              </w:rPr>
              <w:t>168</w:t>
            </w:r>
          </w:p>
        </w:tc>
        <w:tc>
          <w:tcPr>
            <w:tcW w:w="850" w:type="dxa"/>
            <w:tcBorders>
              <w:top w:val="single" w:sz="6" w:space="0" w:color="auto"/>
              <w:left w:val="single" w:sz="6" w:space="0" w:color="auto"/>
              <w:bottom w:val="double" w:sz="4" w:space="0" w:color="auto"/>
              <w:right w:val="single" w:sz="6"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b/>
                <w:sz w:val="20"/>
                <w:szCs w:val="20"/>
              </w:rPr>
            </w:pPr>
            <w:r w:rsidRPr="001D2717">
              <w:rPr>
                <w:rFonts w:ascii="Times New Roman" w:eastAsia="Times New Roman" w:hAnsi="Times New Roman" w:cs="Times New Roman"/>
                <w:b/>
                <w:sz w:val="20"/>
                <w:szCs w:val="20"/>
              </w:rPr>
              <w:t>327</w:t>
            </w:r>
          </w:p>
        </w:tc>
        <w:tc>
          <w:tcPr>
            <w:tcW w:w="709" w:type="dxa"/>
            <w:tcBorders>
              <w:top w:val="single" w:sz="6" w:space="0" w:color="auto"/>
              <w:left w:val="single" w:sz="6" w:space="0" w:color="auto"/>
              <w:bottom w:val="double" w:sz="4"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124</w:t>
            </w:r>
          </w:p>
        </w:tc>
        <w:tc>
          <w:tcPr>
            <w:tcW w:w="850" w:type="dxa"/>
            <w:tcBorders>
              <w:top w:val="single" w:sz="6" w:space="0" w:color="auto"/>
              <w:left w:val="single" w:sz="6" w:space="0" w:color="auto"/>
              <w:bottom w:val="double" w:sz="4" w:space="0" w:color="auto"/>
              <w:right w:val="single" w:sz="6" w:space="0" w:color="auto"/>
            </w:tcBorders>
            <w:vAlign w:val="bottom"/>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142</w:t>
            </w:r>
          </w:p>
        </w:tc>
        <w:tc>
          <w:tcPr>
            <w:tcW w:w="993" w:type="dxa"/>
            <w:tcBorders>
              <w:top w:val="single" w:sz="6" w:space="0" w:color="auto"/>
              <w:left w:val="single" w:sz="6" w:space="0" w:color="auto"/>
              <w:bottom w:val="double" w:sz="4" w:space="0" w:color="auto"/>
              <w:right w:val="double" w:sz="4" w:space="0" w:color="auto"/>
            </w:tcBorders>
            <w:vAlign w:val="center"/>
            <w:hideMark/>
          </w:tcPr>
          <w:p w:rsidR="001D2717" w:rsidRPr="001D2717" w:rsidRDefault="001D2717" w:rsidP="001D2717">
            <w:pPr>
              <w:spacing w:after="0" w:line="256" w:lineRule="auto"/>
              <w:jc w:val="center"/>
              <w:rPr>
                <w:rFonts w:ascii="Tahoma" w:eastAsia="Times New Roman" w:hAnsi="Tahoma" w:cs="Tahoma"/>
                <w:b/>
                <w:sz w:val="20"/>
                <w:szCs w:val="20"/>
              </w:rPr>
            </w:pPr>
            <w:r w:rsidRPr="001D2717">
              <w:rPr>
                <w:rFonts w:ascii="Tahoma" w:eastAsia="Times New Roman" w:hAnsi="Tahoma" w:cs="Tahoma"/>
                <w:b/>
                <w:sz w:val="20"/>
                <w:szCs w:val="20"/>
              </w:rPr>
              <w:t>266</w:t>
            </w: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tbl>
      <w:tblPr>
        <w:tblW w:w="9356" w:type="dxa"/>
        <w:tblInd w:w="2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843"/>
        <w:gridCol w:w="7513"/>
      </w:tblGrid>
      <w:tr w:rsidR="001D2717" w:rsidRPr="001D2717" w:rsidTr="001D2717">
        <w:trPr>
          <w:trHeight w:val="245"/>
        </w:trPr>
        <w:tc>
          <w:tcPr>
            <w:tcW w:w="9356" w:type="dxa"/>
            <w:gridSpan w:val="2"/>
            <w:tcBorders>
              <w:top w:val="double" w:sz="4" w:space="0" w:color="auto"/>
              <w:left w:val="double" w:sz="4" w:space="0" w:color="auto"/>
              <w:bottom w:val="double" w:sz="4" w:space="0" w:color="auto"/>
              <w:right w:val="double" w:sz="4" w:space="0" w:color="auto"/>
            </w:tcBorders>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color w:val="000000"/>
                <w:sz w:val="24"/>
                <w:szCs w:val="24"/>
              </w:rPr>
            </w:pPr>
            <w:r w:rsidRPr="001D2717">
              <w:rPr>
                <w:rFonts w:ascii="Times New Roman" w:eastAsia="Times New Roman" w:hAnsi="Times New Roman" w:cs="Times New Roman"/>
                <w:b/>
                <w:bCs/>
                <w:color w:val="000000"/>
                <w:sz w:val="24"/>
                <w:szCs w:val="24"/>
              </w:rPr>
              <w:t>Devamsız Öğrenci Sayısı</w:t>
            </w:r>
          </w:p>
        </w:tc>
      </w:tr>
      <w:tr w:rsidR="001D2717" w:rsidRPr="001D2717" w:rsidTr="001D2717">
        <w:trPr>
          <w:trHeight w:val="245"/>
        </w:trPr>
        <w:tc>
          <w:tcPr>
            <w:tcW w:w="1843"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b/>
                <w:color w:val="000080"/>
                <w:sz w:val="24"/>
                <w:szCs w:val="24"/>
              </w:rPr>
            </w:pPr>
            <w:r w:rsidRPr="001D2717">
              <w:rPr>
                <w:rFonts w:ascii="Times New Roman" w:eastAsia="Times New Roman" w:hAnsi="Times New Roman" w:cs="Times New Roman"/>
                <w:b/>
                <w:color w:val="000080"/>
                <w:sz w:val="24"/>
                <w:szCs w:val="24"/>
              </w:rPr>
              <w:t xml:space="preserve">   Yıllar </w:t>
            </w:r>
          </w:p>
        </w:tc>
        <w:tc>
          <w:tcPr>
            <w:tcW w:w="7513" w:type="dxa"/>
            <w:tcBorders>
              <w:top w:val="double" w:sz="4" w:space="0" w:color="auto"/>
              <w:left w:val="double" w:sz="4" w:space="0" w:color="auto"/>
              <w:bottom w:val="double" w:sz="4" w:space="0" w:color="auto"/>
              <w:right w:val="double" w:sz="4" w:space="0" w:color="auto"/>
            </w:tcBorders>
          </w:tcPr>
          <w:p w:rsidR="001D2717" w:rsidRPr="001D2717" w:rsidRDefault="001D2717" w:rsidP="001D2717">
            <w:pPr>
              <w:autoSpaceDE w:val="0"/>
              <w:autoSpaceDN w:val="0"/>
              <w:adjustRightInd w:val="0"/>
              <w:spacing w:after="0" w:line="256" w:lineRule="auto"/>
              <w:ind w:left="110"/>
              <w:jc w:val="center"/>
              <w:rPr>
                <w:rFonts w:ascii="Times New Roman" w:eastAsia="Times New Roman" w:hAnsi="Times New Roman" w:cs="Times New Roman"/>
                <w:b/>
                <w:color w:val="000000"/>
                <w:sz w:val="24"/>
                <w:szCs w:val="24"/>
              </w:rPr>
            </w:pPr>
          </w:p>
        </w:tc>
      </w:tr>
      <w:tr w:rsidR="001D2717" w:rsidRPr="001D2717" w:rsidTr="001D2717">
        <w:trPr>
          <w:trHeight w:val="300"/>
        </w:trPr>
        <w:tc>
          <w:tcPr>
            <w:tcW w:w="1843"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2015-2016</w:t>
            </w:r>
          </w:p>
        </w:tc>
        <w:tc>
          <w:tcPr>
            <w:tcW w:w="7513"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45</w:t>
            </w:r>
          </w:p>
        </w:tc>
      </w:tr>
      <w:tr w:rsidR="001D2717" w:rsidRPr="001D2717" w:rsidTr="001D2717">
        <w:trPr>
          <w:trHeight w:val="232"/>
        </w:trPr>
        <w:tc>
          <w:tcPr>
            <w:tcW w:w="1843"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2016-2017</w:t>
            </w:r>
          </w:p>
        </w:tc>
        <w:tc>
          <w:tcPr>
            <w:tcW w:w="7513"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0"/>
                <w:szCs w:val="20"/>
              </w:rPr>
            </w:pPr>
            <w:r w:rsidRPr="001D2717">
              <w:rPr>
                <w:rFonts w:ascii="Times New Roman" w:eastAsia="Times New Roman" w:hAnsi="Times New Roman" w:cs="Times New Roman"/>
                <w:b/>
                <w:bCs/>
                <w:sz w:val="20"/>
                <w:szCs w:val="20"/>
              </w:rPr>
              <w:t>36</w:t>
            </w:r>
          </w:p>
        </w:tc>
      </w:tr>
      <w:tr w:rsidR="001D2717" w:rsidRPr="001D2717" w:rsidTr="001D2717">
        <w:trPr>
          <w:trHeight w:val="90"/>
        </w:trPr>
        <w:tc>
          <w:tcPr>
            <w:tcW w:w="1843"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0"/>
                <w:szCs w:val="20"/>
              </w:rPr>
            </w:pPr>
            <w:r w:rsidRPr="001D2717">
              <w:rPr>
                <w:rFonts w:ascii="Times New Roman" w:eastAsia="Times New Roman" w:hAnsi="Times New Roman" w:cs="Times New Roman"/>
                <w:b/>
                <w:sz w:val="20"/>
                <w:szCs w:val="20"/>
              </w:rPr>
              <w:t>2017-2018</w:t>
            </w:r>
          </w:p>
        </w:tc>
        <w:tc>
          <w:tcPr>
            <w:tcW w:w="7513"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0"/>
                <w:szCs w:val="20"/>
              </w:rPr>
            </w:pPr>
            <w:r w:rsidRPr="001D2717">
              <w:rPr>
                <w:rFonts w:ascii="Times New Roman" w:eastAsia="Times New Roman" w:hAnsi="Times New Roman" w:cs="Times New Roman"/>
                <w:b/>
                <w:sz w:val="20"/>
                <w:szCs w:val="20"/>
              </w:rPr>
              <w:t>28</w:t>
            </w: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keepNext/>
        <w:numPr>
          <w:ilvl w:val="2"/>
          <w:numId w:val="2"/>
        </w:numPr>
        <w:spacing w:before="240" w:after="60" w:line="240" w:lineRule="auto"/>
        <w:outlineLvl w:val="2"/>
        <w:rPr>
          <w:rFonts w:ascii="Arial" w:eastAsia="Times New Roman" w:hAnsi="Arial" w:cs="Times New Roman"/>
          <w:b/>
          <w:bCs/>
          <w:sz w:val="26"/>
          <w:szCs w:val="26"/>
          <w:lang w:eastAsia="tr-TR"/>
        </w:rPr>
      </w:pPr>
      <w:r w:rsidRPr="001D2717">
        <w:rPr>
          <w:rFonts w:ascii="Arial" w:eastAsia="Times New Roman" w:hAnsi="Arial" w:cs="Times New Roman"/>
          <w:b/>
          <w:bCs/>
          <w:sz w:val="26"/>
          <w:szCs w:val="26"/>
          <w:lang w:eastAsia="tr-TR"/>
        </w:rPr>
        <w:t>Donanım ve Teknolojik Kaynaklarımız</w:t>
      </w:r>
    </w:p>
    <w:p w:rsidR="001D2717" w:rsidRPr="001D2717" w:rsidRDefault="001D2717" w:rsidP="001D2717">
      <w:pPr>
        <w:spacing w:after="0" w:line="240" w:lineRule="auto"/>
        <w:ind w:firstLine="708"/>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Teknolojik kaynaklar başta olmak üzere okulumuzda bulunan çalışır durumdaki donanım malzemesine ilişkin bilgiye alttaki tabloda yer verilmiştir.</w:t>
      </w:r>
    </w:p>
    <w:p w:rsidR="001D2717" w:rsidRPr="001D2717" w:rsidRDefault="001D2717" w:rsidP="001D2717">
      <w:pPr>
        <w:spacing w:after="0" w:line="240" w:lineRule="auto"/>
        <w:ind w:firstLine="708"/>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Teknolojik Kaynaklar Tablosu</w:t>
      </w:r>
    </w:p>
    <w:tbl>
      <w:tblPr>
        <w:tblW w:w="9356" w:type="dxa"/>
        <w:tblInd w:w="2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410"/>
        <w:gridCol w:w="2977"/>
        <w:gridCol w:w="3969"/>
      </w:tblGrid>
      <w:tr w:rsidR="001D2717" w:rsidRPr="001D2717" w:rsidTr="001D2717">
        <w:trPr>
          <w:trHeight w:val="245"/>
        </w:trPr>
        <w:tc>
          <w:tcPr>
            <w:tcW w:w="9356" w:type="dxa"/>
            <w:gridSpan w:val="3"/>
            <w:tcBorders>
              <w:top w:val="double" w:sz="4" w:space="0" w:color="auto"/>
              <w:left w:val="double" w:sz="4" w:space="0" w:color="auto"/>
              <w:bottom w:val="double" w:sz="4" w:space="0" w:color="auto"/>
              <w:right w:val="double" w:sz="4" w:space="0" w:color="auto"/>
            </w:tcBorders>
            <w:vAlign w:val="center"/>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bCs/>
                <w:sz w:val="24"/>
                <w:szCs w:val="24"/>
              </w:rPr>
              <w:t>Kuruluşun Teknolojik Altyapısı</w:t>
            </w:r>
          </w:p>
        </w:tc>
      </w:tr>
      <w:tr w:rsidR="001D2717" w:rsidRPr="001D2717" w:rsidTr="001D2717">
        <w:trPr>
          <w:trHeight w:val="300"/>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rPr>
                <w:rFonts w:ascii="Times New Roman" w:eastAsia="Times New Roman" w:hAnsi="Times New Roman" w:cs="Times New Roman"/>
                <w:b/>
                <w:color w:val="000000"/>
                <w:sz w:val="24"/>
                <w:szCs w:val="24"/>
              </w:rPr>
            </w:pPr>
            <w:r w:rsidRPr="001D2717">
              <w:rPr>
                <w:rFonts w:ascii="Times New Roman" w:eastAsia="Times New Roman" w:hAnsi="Times New Roman" w:cs="Times New Roman"/>
                <w:b/>
                <w:color w:val="000000"/>
                <w:sz w:val="24"/>
                <w:szCs w:val="24"/>
              </w:rPr>
              <w:t>Donanım Türü</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4"/>
                <w:szCs w:val="24"/>
              </w:rPr>
            </w:pPr>
            <w:r w:rsidRPr="001D2717">
              <w:rPr>
                <w:rFonts w:ascii="Times New Roman" w:eastAsia="Times New Roman" w:hAnsi="Times New Roman" w:cs="Times New Roman"/>
                <w:b/>
                <w:bCs/>
                <w:color w:val="000000"/>
                <w:sz w:val="24"/>
                <w:szCs w:val="24"/>
              </w:rPr>
              <w:t>Mevcut</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color w:val="000000"/>
                <w:sz w:val="24"/>
                <w:szCs w:val="24"/>
              </w:rPr>
            </w:pPr>
            <w:r w:rsidRPr="001D2717">
              <w:rPr>
                <w:rFonts w:ascii="Times New Roman" w:eastAsia="Times New Roman" w:hAnsi="Times New Roman" w:cs="Times New Roman"/>
                <w:b/>
                <w:bCs/>
                <w:color w:val="000000"/>
                <w:sz w:val="24"/>
                <w:szCs w:val="24"/>
              </w:rPr>
              <w:t>İhtiyaç</w:t>
            </w:r>
          </w:p>
        </w:tc>
      </w:tr>
      <w:tr w:rsidR="001D2717" w:rsidRPr="001D2717" w:rsidTr="001D2717">
        <w:trPr>
          <w:trHeight w:val="300"/>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bCs/>
                <w:sz w:val="24"/>
                <w:szCs w:val="24"/>
              </w:rPr>
              <w:t>Bilgisayar</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b/>
                <w:bCs/>
                <w:color w:val="000000"/>
                <w:sz w:val="24"/>
                <w:szCs w:val="24"/>
              </w:rPr>
            </w:pPr>
            <w:r w:rsidRPr="001D2717">
              <w:rPr>
                <w:rFonts w:ascii="Times New Roman" w:eastAsia="Times New Roman" w:hAnsi="Times New Roman" w:cs="Times New Roman"/>
                <w:b/>
                <w:bCs/>
                <w:color w:val="000000"/>
                <w:sz w:val="24"/>
                <w:szCs w:val="24"/>
              </w:rPr>
              <w:t>2</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color w:val="000000"/>
                <w:sz w:val="24"/>
                <w:szCs w:val="24"/>
              </w:rPr>
            </w:pPr>
            <w:r w:rsidRPr="001D2717">
              <w:rPr>
                <w:rFonts w:ascii="Times New Roman" w:eastAsia="Times New Roman" w:hAnsi="Times New Roman" w:cs="Times New Roman"/>
                <w:b/>
                <w:bCs/>
                <w:color w:val="000000"/>
                <w:sz w:val="24"/>
                <w:szCs w:val="24"/>
              </w:rPr>
              <w:t>2</w:t>
            </w:r>
          </w:p>
        </w:tc>
      </w:tr>
      <w:tr w:rsidR="001D2717" w:rsidRPr="001D2717" w:rsidTr="001D2717">
        <w:trPr>
          <w:trHeight w:val="300"/>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Projeksiyon</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3</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tabs>
                <w:tab w:val="center" w:pos="2552"/>
              </w:tabs>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9</w:t>
            </w:r>
          </w:p>
        </w:tc>
      </w:tr>
      <w:tr w:rsidR="001D2717" w:rsidRPr="001D2717" w:rsidTr="001D2717">
        <w:trPr>
          <w:trHeight w:val="232"/>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Faks</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w:t>
            </w:r>
          </w:p>
        </w:tc>
      </w:tr>
      <w:tr w:rsidR="001D2717" w:rsidRPr="001D2717" w:rsidTr="001D2717">
        <w:trPr>
          <w:trHeight w:val="232"/>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Tarayıcı</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1</w:t>
            </w:r>
          </w:p>
        </w:tc>
      </w:tr>
      <w:tr w:rsidR="001D2717" w:rsidRPr="001D2717" w:rsidTr="001D2717">
        <w:trPr>
          <w:trHeight w:val="232"/>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Fotokopi makinesi</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1</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1</w:t>
            </w:r>
          </w:p>
        </w:tc>
      </w:tr>
      <w:tr w:rsidR="001D2717" w:rsidRPr="001D2717" w:rsidTr="001D2717">
        <w:trPr>
          <w:trHeight w:val="232"/>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Dizüstü bilgisayar</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2</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5</w:t>
            </w:r>
          </w:p>
        </w:tc>
      </w:tr>
      <w:tr w:rsidR="001D2717" w:rsidRPr="001D2717" w:rsidTr="001D2717">
        <w:trPr>
          <w:trHeight w:val="232"/>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Lazer yazıcı</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w:t>
            </w:r>
          </w:p>
        </w:tc>
      </w:tr>
      <w:tr w:rsidR="001D2717" w:rsidRPr="001D2717" w:rsidTr="001D2717">
        <w:trPr>
          <w:trHeight w:val="232"/>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 xml:space="preserve"> Nokta Vuruşlu yazıcı</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w:t>
            </w:r>
          </w:p>
        </w:tc>
      </w:tr>
      <w:tr w:rsidR="001D2717" w:rsidRPr="001D2717" w:rsidTr="001D2717">
        <w:trPr>
          <w:trHeight w:val="129"/>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Akıllı Tahta</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13</w:t>
            </w:r>
          </w:p>
        </w:tc>
      </w:tr>
      <w:tr w:rsidR="001D2717" w:rsidRPr="001D2717" w:rsidTr="001D2717">
        <w:trPr>
          <w:trHeight w:val="129"/>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Sınıf Panosu</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13</w:t>
            </w:r>
          </w:p>
        </w:tc>
      </w:tr>
      <w:tr w:rsidR="001D2717" w:rsidRPr="001D2717" w:rsidTr="001D2717">
        <w:trPr>
          <w:trHeight w:val="129"/>
        </w:trPr>
        <w:tc>
          <w:tcPr>
            <w:tcW w:w="241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Harita</w:t>
            </w:r>
          </w:p>
        </w:tc>
        <w:tc>
          <w:tcPr>
            <w:tcW w:w="2977"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w:t>
            </w:r>
          </w:p>
        </w:tc>
        <w:tc>
          <w:tcPr>
            <w:tcW w:w="3969"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13</w:t>
            </w: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keepNext/>
        <w:numPr>
          <w:ilvl w:val="2"/>
          <w:numId w:val="2"/>
        </w:numPr>
        <w:spacing w:before="240" w:after="60" w:line="240" w:lineRule="auto"/>
        <w:outlineLvl w:val="2"/>
        <w:rPr>
          <w:rFonts w:ascii="Arial" w:eastAsia="Times New Roman" w:hAnsi="Arial" w:cs="Times New Roman"/>
          <w:b/>
          <w:bCs/>
          <w:sz w:val="26"/>
          <w:szCs w:val="26"/>
          <w:lang w:eastAsia="tr-TR"/>
        </w:rPr>
      </w:pPr>
      <w:r w:rsidRPr="001D2717">
        <w:rPr>
          <w:rFonts w:ascii="Arial" w:eastAsia="Times New Roman" w:hAnsi="Arial" w:cs="Times New Roman"/>
          <w:b/>
          <w:bCs/>
          <w:sz w:val="26"/>
          <w:szCs w:val="26"/>
          <w:lang w:eastAsia="tr-TR"/>
        </w:rPr>
        <w:t>Gelir ve Gider Bilgisi</w:t>
      </w:r>
    </w:p>
    <w:p w:rsidR="001D2717" w:rsidRPr="001D2717" w:rsidRDefault="001D2717" w:rsidP="001D2717">
      <w:pPr>
        <w:spacing w:after="0" w:line="240" w:lineRule="auto"/>
        <w:ind w:firstLine="708"/>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Okulumuzun genel bütçe ödenekleri, okul aile birliği gelirleri ve diğer katkılarda dâhil olmak üzere gelir ve giderlerine ilişkin son iki yıl gerçekleşme bilgileri alttaki tabloda verilmiştir.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tbl>
      <w:tblPr>
        <w:tblW w:w="9356" w:type="dxa"/>
        <w:tblInd w:w="21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838"/>
        <w:gridCol w:w="2160"/>
        <w:gridCol w:w="2340"/>
        <w:gridCol w:w="3018"/>
      </w:tblGrid>
      <w:tr w:rsidR="001D2717" w:rsidRPr="001D2717" w:rsidTr="001D2717">
        <w:trPr>
          <w:trHeight w:val="245"/>
        </w:trPr>
        <w:tc>
          <w:tcPr>
            <w:tcW w:w="9356" w:type="dxa"/>
            <w:gridSpan w:val="4"/>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ind w:left="110"/>
              <w:jc w:val="center"/>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OKUL AİLE BİRLİĞİ HESABI</w:t>
            </w:r>
          </w:p>
        </w:tc>
      </w:tr>
      <w:tr w:rsidR="001D2717" w:rsidRPr="001D2717" w:rsidTr="001D2717">
        <w:trPr>
          <w:trHeight w:val="300"/>
        </w:trPr>
        <w:tc>
          <w:tcPr>
            <w:tcW w:w="1838"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GELİRLER</w:t>
            </w:r>
          </w:p>
        </w:tc>
        <w:tc>
          <w:tcPr>
            <w:tcW w:w="216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TUTARI</w:t>
            </w:r>
          </w:p>
        </w:tc>
        <w:tc>
          <w:tcPr>
            <w:tcW w:w="234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GİDERLER</w:t>
            </w:r>
          </w:p>
        </w:tc>
        <w:tc>
          <w:tcPr>
            <w:tcW w:w="3018"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TUTARI</w:t>
            </w:r>
          </w:p>
        </w:tc>
      </w:tr>
      <w:tr w:rsidR="001D2717" w:rsidRPr="001D2717" w:rsidTr="001D2717">
        <w:trPr>
          <w:trHeight w:val="232"/>
        </w:trPr>
        <w:tc>
          <w:tcPr>
            <w:tcW w:w="1838"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2015-2016  YILI GELİRLERİ</w:t>
            </w:r>
          </w:p>
        </w:tc>
        <w:tc>
          <w:tcPr>
            <w:tcW w:w="2160" w:type="dxa"/>
            <w:tcBorders>
              <w:top w:val="double" w:sz="4" w:space="0" w:color="auto"/>
              <w:left w:val="double" w:sz="4" w:space="0" w:color="auto"/>
              <w:bottom w:val="double" w:sz="4" w:space="0" w:color="auto"/>
              <w:right w:val="double" w:sz="4" w:space="0" w:color="auto"/>
            </w:tcBorders>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Cs/>
                <w:sz w:val="24"/>
                <w:szCs w:val="24"/>
              </w:rPr>
            </w:pPr>
          </w:p>
          <w:p w:rsidR="001D2717" w:rsidRPr="001D2717" w:rsidRDefault="001D2717" w:rsidP="001D2717">
            <w:pPr>
              <w:spacing w:after="0" w:line="256" w:lineRule="auto"/>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38.846,30</w:t>
            </w:r>
          </w:p>
        </w:tc>
        <w:tc>
          <w:tcPr>
            <w:tcW w:w="234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b/>
                <w:bCs/>
                <w:sz w:val="24"/>
                <w:szCs w:val="24"/>
              </w:rPr>
            </w:pPr>
            <w:r w:rsidRPr="001D2717">
              <w:rPr>
                <w:rFonts w:ascii="Times New Roman" w:eastAsia="Times New Roman" w:hAnsi="Times New Roman" w:cs="Times New Roman"/>
                <w:b/>
                <w:bCs/>
                <w:sz w:val="24"/>
                <w:szCs w:val="24"/>
              </w:rPr>
              <w:t>2015-2016  YILI GİDERLERİ</w:t>
            </w:r>
          </w:p>
        </w:tc>
        <w:tc>
          <w:tcPr>
            <w:tcW w:w="3018" w:type="dxa"/>
            <w:tcBorders>
              <w:top w:val="double" w:sz="4" w:space="0" w:color="auto"/>
              <w:left w:val="double" w:sz="4" w:space="0" w:color="auto"/>
              <w:bottom w:val="double" w:sz="4" w:space="0" w:color="auto"/>
              <w:right w:val="double" w:sz="4" w:space="0" w:color="auto"/>
            </w:tcBorders>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Cs/>
                <w:sz w:val="24"/>
                <w:szCs w:val="24"/>
              </w:rPr>
            </w:pPr>
          </w:p>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Cs/>
                <w:sz w:val="24"/>
                <w:szCs w:val="24"/>
              </w:rPr>
            </w:pPr>
            <w:r w:rsidRPr="001D2717">
              <w:rPr>
                <w:rFonts w:ascii="Times New Roman" w:eastAsia="Times New Roman" w:hAnsi="Times New Roman" w:cs="Times New Roman"/>
                <w:bCs/>
                <w:sz w:val="24"/>
                <w:szCs w:val="24"/>
              </w:rPr>
              <w:t>38.846,30</w:t>
            </w:r>
          </w:p>
        </w:tc>
      </w:tr>
      <w:tr w:rsidR="001D2717" w:rsidRPr="001D2717" w:rsidTr="001D2717">
        <w:trPr>
          <w:trHeight w:val="90"/>
        </w:trPr>
        <w:tc>
          <w:tcPr>
            <w:tcW w:w="1838"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2016-2017  YILI GELİRLERİ</w:t>
            </w:r>
          </w:p>
        </w:tc>
        <w:tc>
          <w:tcPr>
            <w:tcW w:w="2160" w:type="dxa"/>
            <w:tcBorders>
              <w:top w:val="double" w:sz="4" w:space="0" w:color="auto"/>
              <w:left w:val="double" w:sz="4" w:space="0" w:color="auto"/>
              <w:bottom w:val="double" w:sz="4" w:space="0" w:color="auto"/>
              <w:right w:val="double" w:sz="4" w:space="0" w:color="auto"/>
            </w:tcBorders>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sz w:val="24"/>
                <w:szCs w:val="24"/>
              </w:rPr>
            </w:pPr>
          </w:p>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45.353,0</w:t>
            </w:r>
          </w:p>
        </w:tc>
        <w:tc>
          <w:tcPr>
            <w:tcW w:w="234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2016-2017  YILI GİDERLERİ</w:t>
            </w:r>
          </w:p>
        </w:tc>
        <w:tc>
          <w:tcPr>
            <w:tcW w:w="3018" w:type="dxa"/>
            <w:tcBorders>
              <w:top w:val="double" w:sz="4" w:space="0" w:color="auto"/>
              <w:left w:val="double" w:sz="4" w:space="0" w:color="auto"/>
              <w:bottom w:val="double" w:sz="4" w:space="0" w:color="auto"/>
              <w:right w:val="double" w:sz="4" w:space="0" w:color="auto"/>
            </w:tcBorders>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sz w:val="24"/>
                <w:szCs w:val="24"/>
              </w:rPr>
            </w:pPr>
          </w:p>
          <w:p w:rsidR="001D2717" w:rsidRPr="001D2717" w:rsidRDefault="001D2717" w:rsidP="001D2717">
            <w:pPr>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45.353,0</w:t>
            </w:r>
          </w:p>
        </w:tc>
      </w:tr>
      <w:tr w:rsidR="001D2717" w:rsidRPr="001D2717" w:rsidTr="001D2717">
        <w:trPr>
          <w:trHeight w:val="129"/>
        </w:trPr>
        <w:tc>
          <w:tcPr>
            <w:tcW w:w="1838"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2017-2018 YILI GELİRLERİ</w:t>
            </w:r>
          </w:p>
        </w:tc>
        <w:tc>
          <w:tcPr>
            <w:tcW w:w="2160" w:type="dxa"/>
            <w:tcBorders>
              <w:top w:val="double" w:sz="4" w:space="0" w:color="auto"/>
              <w:left w:val="double" w:sz="4" w:space="0" w:color="auto"/>
              <w:bottom w:val="double" w:sz="4" w:space="0" w:color="auto"/>
              <w:right w:val="double" w:sz="4" w:space="0" w:color="auto"/>
            </w:tcBorders>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sz w:val="24"/>
                <w:szCs w:val="24"/>
              </w:rPr>
            </w:pPr>
          </w:p>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38.168,70</w:t>
            </w:r>
          </w:p>
        </w:tc>
        <w:tc>
          <w:tcPr>
            <w:tcW w:w="2340" w:type="dxa"/>
            <w:tcBorders>
              <w:top w:val="double" w:sz="4" w:space="0" w:color="auto"/>
              <w:left w:val="double" w:sz="4" w:space="0" w:color="auto"/>
              <w:bottom w:val="double" w:sz="4" w:space="0" w:color="auto"/>
              <w:right w:val="double" w:sz="4" w:space="0" w:color="auto"/>
            </w:tcBorders>
            <w:hideMark/>
          </w:tcPr>
          <w:p w:rsidR="001D2717" w:rsidRPr="001D2717" w:rsidRDefault="001D2717" w:rsidP="001D2717">
            <w:pPr>
              <w:autoSpaceDE w:val="0"/>
              <w:autoSpaceDN w:val="0"/>
              <w:adjustRightInd w:val="0"/>
              <w:spacing w:after="0" w:line="256" w:lineRule="auto"/>
              <w:rPr>
                <w:rFonts w:ascii="Times New Roman" w:eastAsia="Times New Roman" w:hAnsi="Times New Roman" w:cs="Times New Roman"/>
                <w:b/>
                <w:sz w:val="24"/>
                <w:szCs w:val="24"/>
              </w:rPr>
            </w:pPr>
            <w:r w:rsidRPr="001D2717">
              <w:rPr>
                <w:rFonts w:ascii="Times New Roman" w:eastAsia="Times New Roman" w:hAnsi="Times New Roman" w:cs="Times New Roman"/>
                <w:b/>
                <w:sz w:val="24"/>
                <w:szCs w:val="24"/>
              </w:rPr>
              <w:t>2017-2018 YILI  GİDERLERİ</w:t>
            </w:r>
          </w:p>
        </w:tc>
        <w:tc>
          <w:tcPr>
            <w:tcW w:w="3018" w:type="dxa"/>
            <w:tcBorders>
              <w:top w:val="double" w:sz="4" w:space="0" w:color="auto"/>
              <w:left w:val="double" w:sz="4" w:space="0" w:color="auto"/>
              <w:bottom w:val="double" w:sz="4" w:space="0" w:color="auto"/>
              <w:right w:val="double" w:sz="4" w:space="0" w:color="auto"/>
            </w:tcBorders>
          </w:tcPr>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sz w:val="24"/>
                <w:szCs w:val="24"/>
              </w:rPr>
            </w:pPr>
          </w:p>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sz w:val="24"/>
                <w:szCs w:val="24"/>
              </w:rPr>
            </w:pPr>
            <w:r w:rsidRPr="001D2717">
              <w:rPr>
                <w:rFonts w:ascii="Times New Roman" w:eastAsia="Times New Roman" w:hAnsi="Times New Roman" w:cs="Times New Roman"/>
                <w:sz w:val="24"/>
                <w:szCs w:val="24"/>
              </w:rPr>
              <w:t>38.168,70</w:t>
            </w:r>
          </w:p>
          <w:p w:rsidR="001D2717" w:rsidRPr="001D2717" w:rsidRDefault="001D2717" w:rsidP="001D2717">
            <w:pPr>
              <w:autoSpaceDE w:val="0"/>
              <w:autoSpaceDN w:val="0"/>
              <w:adjustRightInd w:val="0"/>
              <w:spacing w:after="0" w:line="256" w:lineRule="auto"/>
              <w:jc w:val="center"/>
              <w:rPr>
                <w:rFonts w:ascii="Times New Roman" w:eastAsia="Times New Roman" w:hAnsi="Times New Roman" w:cs="Times New Roman"/>
                <w:b/>
                <w:sz w:val="24"/>
                <w:szCs w:val="24"/>
              </w:rPr>
            </w:pPr>
          </w:p>
        </w:tc>
      </w:tr>
    </w:tbl>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PAYDAŞ ANALİZİ </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 xml:space="preserve">        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5076825" cy="4143375"/>
            <wp:effectExtent l="0" t="19050" r="0" b="9525"/>
            <wp:docPr id="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D2717" w:rsidRPr="001D2717" w:rsidRDefault="001D2717" w:rsidP="001D2717">
      <w:pPr>
        <w:spacing w:after="0" w:line="240" w:lineRule="auto"/>
        <w:jc w:val="both"/>
        <w:rPr>
          <w:rFonts w:ascii="Times New Roman" w:eastAsia="Times New Roman" w:hAnsi="Times New Roman" w:cs="Times New Roman"/>
          <w:sz w:val="24"/>
          <w:szCs w:val="24"/>
          <w:lang w:eastAsia="tr-TR"/>
        </w:rPr>
      </w:pPr>
      <w:bookmarkStart w:id="2" w:name="_Toc531097537"/>
    </w:p>
    <w:p w:rsidR="001D2717" w:rsidRPr="001D2717" w:rsidRDefault="001D2717" w:rsidP="001D2717">
      <w:pPr>
        <w:spacing w:after="0" w:line="240" w:lineRule="auto"/>
        <w:jc w:val="both"/>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both"/>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both"/>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both"/>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both"/>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both"/>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i/>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keepNext/>
        <w:keepLines/>
        <w:spacing w:before="240" w:line="300" w:lineRule="auto"/>
        <w:jc w:val="center"/>
        <w:outlineLvl w:val="1"/>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ANKETLER VE GRAFİKLER</w:t>
      </w:r>
    </w:p>
    <w:p w:rsidR="001D2717" w:rsidRPr="001D2717" w:rsidRDefault="001D2717" w:rsidP="001D2717">
      <w:pPr>
        <w:keepNext/>
        <w:keepLines/>
        <w:spacing w:before="240" w:line="300" w:lineRule="auto"/>
        <w:jc w:val="both"/>
        <w:outlineLvl w:val="1"/>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Öğretmen Memnuniyet Anketi Sonuçları</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sz w:val="24"/>
          <w:szCs w:val="24"/>
          <w:lang w:eastAsia="tr-TR"/>
        </w:rPr>
        <w:t xml:space="preserve">   Öğretmen memnuniyet anketi okulumuzda çalışan tüm öğretmenlere uygulanmışaşağıdaki grafikte ana başlıkları verilen değerlendirme yüzdeleri alt başlıkların ortalaması alınarak belirlenmiştir. Alt başlıkların sonuçları anketin değerlendirilmesi bölümünde olumlu ve olumsuz yönler olarak belirtilmiştir.</w:t>
      </w:r>
      <w:r w:rsidRPr="001D2717">
        <w:rPr>
          <w:rFonts w:ascii="Times New Roman" w:eastAsia="Times New Roman" w:hAnsi="Times New Roman" w:cs="Times New Roman"/>
          <w:bCs/>
          <w:sz w:val="24"/>
          <w:szCs w:val="24"/>
          <w:lang w:eastAsia="tr-TR"/>
        </w:rPr>
        <w:t>Olumlu yönler belirlenirken %100 ya da %100’e en yakın değerler ; olumsuz yönler belirlenirken %60’ın altında kalan değerler dikkate alınmıştır.</w:t>
      </w: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p>
    <w:p w:rsidR="003F053C" w:rsidRDefault="001D2717" w:rsidP="001D2717">
      <w:pPr>
        <w:keepNext/>
        <w:keepLines/>
        <w:spacing w:before="240" w:line="300" w:lineRule="auto"/>
        <w:jc w:val="both"/>
        <w:outlineLvl w:val="1"/>
        <w:rPr>
          <w:rFonts w:ascii="Times New Roman" w:eastAsia="Times New Roman" w:hAnsi="Times New Roman" w:cs="Times New Roman"/>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5772150" cy="2952750"/>
            <wp:effectExtent l="0" t="0" r="0" b="0"/>
            <wp:docPr id="9" name="Chart 15">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B96BC6D-D1AE-4215-B553-A34AF1717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053C" w:rsidRPr="003F053C" w:rsidRDefault="003F053C" w:rsidP="003F053C">
      <w:pPr>
        <w:rPr>
          <w:rFonts w:ascii="Times New Roman" w:eastAsia="Times New Roman" w:hAnsi="Times New Roman" w:cs="Times New Roman"/>
          <w:sz w:val="24"/>
          <w:szCs w:val="24"/>
          <w:lang w:eastAsia="tr-TR"/>
        </w:rPr>
      </w:pPr>
    </w:p>
    <w:p w:rsidR="003F053C" w:rsidRDefault="003F053C">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rsidR="001D2717" w:rsidRPr="001D2717" w:rsidRDefault="001D2717" w:rsidP="001D2717">
      <w:pPr>
        <w:keepNext/>
        <w:keepLines/>
        <w:spacing w:before="240" w:line="300" w:lineRule="auto"/>
        <w:jc w:val="both"/>
        <w:outlineLvl w:val="1"/>
        <w:rPr>
          <w:rFonts w:ascii="Times New Roman" w:eastAsia="Times New Roman" w:hAnsi="Times New Roman" w:cs="Times New Roman"/>
          <w:sz w:val="24"/>
          <w:szCs w:val="24"/>
          <w:lang w:eastAsia="tr-TR"/>
        </w:rPr>
      </w:pPr>
    </w:p>
    <w:p w:rsidR="001D2717" w:rsidRPr="001D2717" w:rsidRDefault="001D2717" w:rsidP="001D2717">
      <w:pPr>
        <w:keepNext/>
        <w:keepLines/>
        <w:spacing w:before="240" w:line="300" w:lineRule="auto"/>
        <w:jc w:val="both"/>
        <w:outlineLvl w:val="1"/>
        <w:rPr>
          <w:rFonts w:ascii="Times New Roman" w:eastAsia="Times New Roman" w:hAnsi="Times New Roman" w:cs="Times New Roman"/>
          <w:b/>
          <w:sz w:val="24"/>
          <w:szCs w:val="24"/>
          <w:lang w:eastAsia="tr-TR"/>
        </w:rPr>
      </w:pPr>
    </w:p>
    <w:p w:rsidR="001D2717" w:rsidRPr="001D2717" w:rsidRDefault="001D2717" w:rsidP="001D2717">
      <w:pPr>
        <w:keepNext/>
        <w:keepLines/>
        <w:spacing w:before="240" w:line="300" w:lineRule="auto"/>
        <w:jc w:val="both"/>
        <w:outlineLvl w:val="1"/>
        <w:rPr>
          <w:rFonts w:ascii="Times New Roman" w:eastAsia="Times New Roman" w:hAnsi="Times New Roman" w:cs="Times New Roman"/>
          <w:sz w:val="24"/>
          <w:szCs w:val="24"/>
          <w:lang w:eastAsia="tr-TR"/>
        </w:rPr>
      </w:pPr>
      <w:r w:rsidRPr="001D2717">
        <w:rPr>
          <w:rFonts w:ascii="Times New Roman" w:eastAsia="Times New Roman" w:hAnsi="Times New Roman" w:cs="Times New Roman"/>
          <w:b/>
          <w:sz w:val="24"/>
          <w:szCs w:val="24"/>
          <w:lang w:eastAsia="tr-TR"/>
        </w:rPr>
        <w:t>ÖğretmenMemnuniyeti Anket Değerlendirmesi:</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Olumlu Yönleri</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1. Yöneticiler okulda birlikte çalışmayı destekler.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2. Yönetici tüm çalışanlara görevlerini bildirir.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3. Çalışanların özlük işlemleri düzenli yapılır.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4. Yöneticinin çalışanları değerlendirirken kullandığı kriterler çalışanlara duyurulur.</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Olumsuz Yönleri</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1. “Okul teknik araç gereç yönünden yeterli donanıma sahiptir.”  %35</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2. “Okulda ihtiyaç duyduğun malzemeye zamanında ulaşabilirim.”  %40</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3. “Aldığım ücret yeterlidir.” %30</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4. “Çalışanlara yönelik sosyal ve kültürel faaliyetler düzenlenir.” %55</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5. “Okulda düzenlenen sosyal ve kültürel faaliyetlere severek katılmaktayım.” %55</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r w:rsidRPr="001D2717">
        <w:rPr>
          <w:rFonts w:ascii="Times New Roman" w:eastAsia="Times New Roman" w:hAnsi="Times New Roman" w:cs="Times New Roman"/>
          <w:b/>
          <w:bCs/>
          <w:sz w:val="24"/>
          <w:szCs w:val="24"/>
          <w:lang w:eastAsia="tr-TR"/>
        </w:rPr>
        <w:t>Öğrenci Memnuniyeti Anketi Sonuçları</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 xml:space="preserve">         Öğrenci memnuniyet anketi 54 öğrenciye uygulanmış ve sonuçlar </w:t>
      </w:r>
      <w:bookmarkStart w:id="3" w:name="_Hlk2103512"/>
      <w:r w:rsidRPr="001D2717">
        <w:rPr>
          <w:rFonts w:ascii="Times New Roman" w:eastAsia="Times New Roman" w:hAnsi="Times New Roman" w:cs="Times New Roman"/>
          <w:bCs/>
          <w:sz w:val="24"/>
          <w:szCs w:val="24"/>
          <w:lang w:eastAsia="tr-TR"/>
        </w:rPr>
        <w:t xml:space="preserve">aşağıdaki grafikte ana başlıkları verilen değerlendirme yüzdeleri alt başlıkların ortalaması alınarak belirlenmiştir. Alt başlıkların sonuçları anketin değerlendirilmesi bölümünde olumlu ve olumsuz yönler olarak </w:t>
      </w:r>
      <w:bookmarkEnd w:id="3"/>
      <w:r w:rsidRPr="001D2717">
        <w:rPr>
          <w:rFonts w:ascii="Times New Roman" w:eastAsia="Times New Roman" w:hAnsi="Times New Roman" w:cs="Times New Roman"/>
          <w:bCs/>
          <w:sz w:val="24"/>
          <w:szCs w:val="24"/>
          <w:lang w:eastAsia="tr-TR"/>
        </w:rPr>
        <w:t>belirtilmiştir. Olumlu yönler belirlenirken %100 ya da %100’e en yakın değerler ; olumsuz yönler belirlenirken %60’ın altında kalan değerler dikkate alınmıştır.</w:t>
      </w: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5772150" cy="2952750"/>
            <wp:effectExtent l="0" t="0" r="0" b="0"/>
            <wp:docPr id="10" name="Chart 12">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7370956-61F7-40C9-86AB-1C6644758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r w:rsidRPr="001D2717">
        <w:rPr>
          <w:rFonts w:ascii="Times New Roman" w:eastAsia="Times New Roman" w:hAnsi="Times New Roman" w:cs="Times New Roman"/>
          <w:b/>
          <w:bCs/>
          <w:sz w:val="24"/>
          <w:szCs w:val="24"/>
          <w:lang w:eastAsia="tr-TR"/>
        </w:rPr>
        <w:t>Öğrenci Memnuniyeti Anket Değerlendirmesi:</w:t>
      </w: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r w:rsidRPr="001D2717">
        <w:rPr>
          <w:rFonts w:ascii="Times New Roman" w:eastAsia="Times New Roman" w:hAnsi="Times New Roman" w:cs="Times New Roman"/>
          <w:b/>
          <w:bCs/>
          <w:sz w:val="24"/>
          <w:szCs w:val="24"/>
          <w:lang w:eastAsia="tr-TR"/>
        </w:rPr>
        <w:t>Olumlu Yönleri</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1. Okulumuz öğretmenlerine güvenirim.</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2. Arkadaşlarımla ilgili sorunlarım öğretmenlerim tarafından dikkate alınır.</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3. Dayak hakaret gibi onur kırıcı davranış görmedim.</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4. Okul kooperatifinde satılan yiyecek ve içeceklerin fiyatı uygundur.</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5. Okulda temel ahlaki değerler kazandırılmaktadır.</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r w:rsidRPr="001D2717">
        <w:rPr>
          <w:rFonts w:ascii="Times New Roman" w:eastAsia="Times New Roman" w:hAnsi="Times New Roman" w:cs="Times New Roman"/>
          <w:b/>
          <w:bCs/>
          <w:sz w:val="24"/>
          <w:szCs w:val="24"/>
          <w:lang w:eastAsia="tr-TR"/>
        </w:rPr>
        <w:t>Olumsuz Yönleri</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1. “Sınıf temsilcilerimiz dilek öneri gibi şikayetlerimizi ilgili kişilere ulaştırır.” %21</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2. “Okul yolu güvenlidir.” %37</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3. “Aradığım kaynakları okulda bulabiliyorum.” %26</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4. “Okulumuzdan kişisel sorunlarımızla ilgili rehberlik hizmeti alabilmekteyim.” %47</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5. “Katıldığım eğitici kol faaliyetlerinden birçok şey öğrendim. %42</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6. “Okulda yeterli miktarda sosyal ve kültürel faaliyet düzenlenmektedir.” %53</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p>
    <w:p w:rsidR="001D2717" w:rsidRPr="001D2717" w:rsidRDefault="001D2717" w:rsidP="001D2717">
      <w:pPr>
        <w:keepNext/>
        <w:keepLines/>
        <w:spacing w:before="240" w:line="300" w:lineRule="auto"/>
        <w:jc w:val="both"/>
        <w:outlineLvl w:val="1"/>
        <w:rPr>
          <w:rFonts w:ascii="Times New Roman" w:eastAsia="Times New Roman" w:hAnsi="Times New Roman" w:cs="Times New Roman"/>
          <w:b/>
          <w:bCs/>
          <w:sz w:val="24"/>
          <w:szCs w:val="24"/>
          <w:lang w:eastAsia="tr-TR"/>
        </w:rPr>
      </w:pPr>
      <w:r w:rsidRPr="001D2717">
        <w:rPr>
          <w:rFonts w:ascii="Times New Roman" w:eastAsia="Times New Roman" w:hAnsi="Times New Roman" w:cs="Times New Roman"/>
          <w:b/>
          <w:bCs/>
          <w:sz w:val="24"/>
          <w:szCs w:val="24"/>
          <w:lang w:eastAsia="tr-TR"/>
        </w:rPr>
        <w:t>Veli Memnuniyeti Anketi Sonuçları</w:t>
      </w:r>
    </w:p>
    <w:p w:rsidR="001D2717" w:rsidRPr="001D2717" w:rsidRDefault="001D2717" w:rsidP="001D2717">
      <w:pPr>
        <w:keepNext/>
        <w:keepLines/>
        <w:spacing w:before="240" w:line="300" w:lineRule="auto"/>
        <w:jc w:val="both"/>
        <w:outlineLvl w:val="1"/>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 xml:space="preserve">     Veli memnuniyet anketi 61 kişiye uygulanmış ve sonuçlar aşağıdaki grafikte ana başlıkları verilen değerlendirme yüzdeleri alt başlıkların ortalaması alınarak belirlenmiştir. Alt başlıkların sonuçları anketin değerlendirilmesi bölümünde olumlu ve olumsuz yönler olarak belirtilmiştir.</w:t>
      </w:r>
    </w:p>
    <w:p w:rsidR="001D2717" w:rsidRPr="001D2717" w:rsidRDefault="001D2717" w:rsidP="001D2717">
      <w:pPr>
        <w:keepNext/>
        <w:keepLines/>
        <w:spacing w:before="240" w:line="300" w:lineRule="auto"/>
        <w:jc w:val="both"/>
        <w:outlineLvl w:val="1"/>
        <w:rPr>
          <w:rFonts w:ascii="Times New Roman" w:eastAsia="Times New Roman" w:hAnsi="Times New Roman" w:cs="Times New Roman"/>
          <w:b/>
          <w:bCs/>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5772150" cy="2952750"/>
            <wp:effectExtent l="0" t="0" r="0" b="0"/>
            <wp:docPr id="11" name="Chart 18">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1621BD0-B785-49D9-98FB-D66EE07DA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2717" w:rsidRPr="001D2717" w:rsidRDefault="001D2717" w:rsidP="001D2717">
      <w:pPr>
        <w:keepNext/>
        <w:keepLines/>
        <w:spacing w:before="240" w:line="300" w:lineRule="auto"/>
        <w:jc w:val="both"/>
        <w:outlineLvl w:val="1"/>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Veli Memnuniyeti Anket Değerlendirmesi:</w:t>
      </w: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r w:rsidRPr="001D2717">
        <w:rPr>
          <w:rFonts w:ascii="Times New Roman" w:eastAsia="Times New Roman" w:hAnsi="Times New Roman" w:cs="Times New Roman"/>
          <w:b/>
          <w:bCs/>
          <w:sz w:val="24"/>
          <w:szCs w:val="24"/>
          <w:lang w:eastAsia="tr-TR"/>
        </w:rPr>
        <w:t>Olumlu Yönleri</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1. Bizi ilgilendiren okul duyurularını zamanında öğreniyorum.</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2. Okul çalışanlarına güvenirim.</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3. Okulda yabancı kişilere karşı güvenlik önlemleri alınmaktadır.</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4. Öğrenci işleri genelinde memnuniyet oranı yüksektir.</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bCs/>
          <w:sz w:val="24"/>
          <w:szCs w:val="24"/>
          <w:lang w:eastAsia="tr-TR"/>
        </w:rPr>
      </w:pPr>
      <w:r w:rsidRPr="001D2717">
        <w:rPr>
          <w:rFonts w:ascii="Times New Roman" w:eastAsia="Times New Roman" w:hAnsi="Times New Roman" w:cs="Times New Roman"/>
          <w:b/>
          <w:bCs/>
          <w:sz w:val="24"/>
          <w:szCs w:val="24"/>
          <w:lang w:eastAsia="tr-TR"/>
        </w:rPr>
        <w:t>Olumsuz Yönleri</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r w:rsidRPr="001D2717">
        <w:rPr>
          <w:rFonts w:ascii="Times New Roman" w:eastAsia="Times New Roman" w:hAnsi="Times New Roman" w:cs="Times New Roman"/>
          <w:bCs/>
          <w:sz w:val="24"/>
          <w:szCs w:val="24"/>
          <w:lang w:eastAsia="tr-TR"/>
        </w:rPr>
        <w:t>Yapılan veli memnuniyeti anketinde herhangi bir olumsuz sonuç çıkmamıştır.</w:t>
      </w:r>
    </w:p>
    <w:p w:rsidR="001D2717" w:rsidRPr="001D2717" w:rsidRDefault="001D2717" w:rsidP="001D2717">
      <w:pPr>
        <w:spacing w:after="0" w:line="240" w:lineRule="auto"/>
        <w:rPr>
          <w:rFonts w:ascii="Times New Roman" w:eastAsia="Times New Roman" w:hAnsi="Times New Roman" w:cs="Times New Roman"/>
          <w:bCs/>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bCs/>
          <w:i/>
          <w:sz w:val="20"/>
          <w:szCs w:val="20"/>
          <w:lang w:eastAsia="tr-TR"/>
        </w:rPr>
      </w:pPr>
    </w:p>
    <w:p w:rsidR="001D2717" w:rsidRPr="001D2717" w:rsidRDefault="001D2717" w:rsidP="001D2717">
      <w:pPr>
        <w:keepNext/>
        <w:keepLines/>
        <w:spacing w:before="240" w:line="300" w:lineRule="auto"/>
        <w:jc w:val="both"/>
        <w:outlineLvl w:val="1"/>
        <w:rPr>
          <w:rFonts w:ascii="Book Antiqua" w:eastAsia="SimSun" w:hAnsi="Book Antiqua" w:cs="Times New Roman"/>
          <w:b/>
          <w:sz w:val="28"/>
          <w:szCs w:val="32"/>
          <w:lang w:eastAsia="tr-TR"/>
        </w:rPr>
      </w:pPr>
      <w:r w:rsidRPr="001D2717">
        <w:rPr>
          <w:rFonts w:ascii="Book Antiqua" w:eastAsia="SimSun" w:hAnsi="Book Antiqua" w:cs="Times New Roman"/>
          <w:b/>
          <w:sz w:val="28"/>
          <w:szCs w:val="32"/>
          <w:lang w:eastAsia="tr-TR"/>
        </w:rPr>
        <w:t>GZFT (Güçlü, Zayıf, Fırsat, Tehdit) Analizi</w:t>
      </w:r>
      <w:bookmarkEnd w:id="2"/>
    </w:p>
    <w:p w:rsidR="001D2717" w:rsidRPr="001D2717" w:rsidRDefault="003A6E92" w:rsidP="001D2717">
      <w:pPr>
        <w:keepNext/>
        <w:keepLines/>
        <w:spacing w:before="240" w:line="300" w:lineRule="auto"/>
        <w:jc w:val="both"/>
        <w:outlineLvl w:val="1"/>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     </w:t>
      </w:r>
      <w:r w:rsidR="001D2717" w:rsidRPr="001D2717">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D2717" w:rsidRPr="001D2717" w:rsidRDefault="001D2717" w:rsidP="001D2717">
      <w:pPr>
        <w:spacing w:line="300" w:lineRule="auto"/>
        <w:ind w:firstLine="708"/>
        <w:jc w:val="both"/>
        <w:rPr>
          <w:rFonts w:ascii="Book Antiqua" w:eastAsia="Times New Roman" w:hAnsi="Book Antiqua" w:cs="Times New Roman"/>
          <w:sz w:val="24"/>
          <w:szCs w:val="24"/>
          <w:lang w:eastAsia="tr-TR"/>
        </w:rPr>
      </w:pPr>
      <w:r w:rsidRPr="001D2717">
        <w:rPr>
          <w:rFonts w:ascii="Book Antiqua" w:eastAsia="Times New Roman" w:hAnsi="Book Antiqua"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İÇSEL FAKTÖRLER</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Öğrenciler</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4"/>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Sınıf mevcutlarının kalabalık olmaması.</w:t>
            </w:r>
          </w:p>
          <w:p w:rsidR="001D2717" w:rsidRPr="001D2717" w:rsidRDefault="001D2717" w:rsidP="001D2717">
            <w:pPr>
              <w:numPr>
                <w:ilvl w:val="0"/>
                <w:numId w:val="4"/>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Öğrencilerin, idareci ve öğretmenlere güveninin tam olması.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Çalışanlar</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6"/>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Genç, istekli ve iş birliğine açık öğretmen kadrosunun olması.</w:t>
            </w:r>
          </w:p>
          <w:p w:rsidR="001D2717" w:rsidRPr="001D2717" w:rsidRDefault="001D2717" w:rsidP="001D2717">
            <w:pPr>
              <w:numPr>
                <w:ilvl w:val="0"/>
                <w:numId w:val="6"/>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Öğretmenlerin kendilerini geliştirmeye açık olması.</w:t>
            </w:r>
          </w:p>
          <w:p w:rsidR="001D2717" w:rsidRPr="001D2717" w:rsidRDefault="001D2717" w:rsidP="001D2717">
            <w:pPr>
              <w:numPr>
                <w:ilvl w:val="0"/>
                <w:numId w:val="6"/>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Öğretmenlerin veli ve öğrencileri iyi tanıması.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Veliler</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Okul Aile Birliği’nin aktif çalışması.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Bina ve Yerleşke</w:t>
            </w:r>
          </w:p>
        </w:tc>
        <w:tc>
          <w:tcPr>
            <w:tcW w:w="7371"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numPr>
                <w:ilvl w:val="0"/>
                <w:numId w:val="8"/>
              </w:numPr>
              <w:spacing w:after="0" w:line="300" w:lineRule="auto"/>
              <w:contextualSpacing/>
              <w:jc w:val="both"/>
              <w:rPr>
                <w:rFonts w:ascii="Book Antiqua" w:eastAsia="Times New Roman" w:hAnsi="Book Antiqua" w:cs="Times New Roman"/>
                <w:sz w:val="20"/>
                <w:szCs w:val="20"/>
              </w:rPr>
            </w:pP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Donanım</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8"/>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Bilgi ve iletişim teknolojilerinin(akıllı tahta) eğitim ve öğretim süreçlerinde etkin bir şekilde kullanılması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Bütçe</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Mali kaynakların etkili ve akılcı bir şekilde kullanılması.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Yönetim Süreçleri</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Yöneticilerin takım çalışmasını desteklemesi; önerileri dikkate alarak iyileştirmeler yapması.</w:t>
            </w:r>
          </w:p>
          <w:p w:rsidR="001D2717" w:rsidRPr="001D2717" w:rsidRDefault="001D2717" w:rsidP="001D2717">
            <w:pPr>
              <w:numPr>
                <w:ilvl w:val="0"/>
                <w:numId w:val="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Öğrenci ve özlük işlemlerinin sorunsuz , zamanında tamamlanması.</w:t>
            </w:r>
          </w:p>
          <w:p w:rsidR="001D2717" w:rsidRPr="001D2717" w:rsidRDefault="001D2717" w:rsidP="001D2717">
            <w:pPr>
              <w:numPr>
                <w:ilvl w:val="0"/>
                <w:numId w:val="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Kararların ortak alınması.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İletişim Süreçleri</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0"/>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Kurum içi iletişim kanallarının açık olması.</w:t>
            </w:r>
          </w:p>
          <w:p w:rsidR="001D2717" w:rsidRPr="001D2717" w:rsidRDefault="001D2717" w:rsidP="001D2717">
            <w:pPr>
              <w:numPr>
                <w:ilvl w:val="0"/>
                <w:numId w:val="10"/>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Kurum çalışanlarının uyum içinde çalışması.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Norm ve Kadro İhtiyacı</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2"/>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Yönetici ve öğretmen açığının bulunmaması.</w:t>
            </w:r>
          </w:p>
        </w:tc>
      </w:tr>
    </w:tbl>
    <w:p w:rsidR="001D2717" w:rsidRPr="001D2717" w:rsidRDefault="001D2717" w:rsidP="001D2717">
      <w:pPr>
        <w:spacing w:after="0" w:line="240" w:lineRule="auto"/>
        <w:rPr>
          <w:rFonts w:ascii="Times New Roman" w:eastAsia="Times New Roman" w:hAnsi="Times New Roman" w:cs="Times New Roman"/>
          <w:b/>
          <w:i/>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rPr>
          <w:rFonts w:ascii="Times New Roman" w:eastAsia="Times New Roman" w:hAnsi="Times New Roman" w:cs="Times New Roman"/>
          <w:b/>
          <w:i/>
          <w:sz w:val="20"/>
          <w:szCs w:val="20"/>
          <w:lang w:eastAsia="tr-TR"/>
        </w:rPr>
      </w:pPr>
      <w:r w:rsidRPr="001D2717">
        <w:rPr>
          <w:rFonts w:ascii="Times New Roman" w:eastAsia="Times New Roman" w:hAnsi="Times New Roman" w:cs="Times New Roman"/>
          <w:b/>
          <w:sz w:val="24"/>
          <w:szCs w:val="24"/>
          <w:lang w:eastAsia="tr-TR"/>
        </w:rPr>
        <w:t>ZAYIF YÖNLER</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368"/>
      </w:tblGrid>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Öğrenciler</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2"/>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Öğrencilerin devamsızlık yapması.</w:t>
            </w:r>
          </w:p>
          <w:p w:rsidR="001D2717" w:rsidRPr="001D2717" w:rsidRDefault="001D2717" w:rsidP="001D2717">
            <w:pPr>
              <w:numPr>
                <w:ilvl w:val="0"/>
                <w:numId w:val="12"/>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Okul öncesi eğitim alan öğrenci sayısının az olması.</w:t>
            </w:r>
          </w:p>
          <w:p w:rsidR="001D2717" w:rsidRPr="001D2717" w:rsidRDefault="001D2717" w:rsidP="001D2717">
            <w:pPr>
              <w:numPr>
                <w:ilvl w:val="0"/>
                <w:numId w:val="12"/>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Okuma alışkanlığının yetersiz olması.</w:t>
            </w:r>
          </w:p>
          <w:p w:rsidR="001D2717" w:rsidRPr="001D2717" w:rsidRDefault="001D2717" w:rsidP="001D2717">
            <w:pPr>
              <w:numPr>
                <w:ilvl w:val="0"/>
                <w:numId w:val="12"/>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Duygusal ve manevi alanda yaşanan sorunların öğrencinin algı alanlarını kapatması.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Çalışanlar</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4"/>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Motivasyon eksikliği</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Veliler</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4"/>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Okul kültürüne ayak uyduramamaları</w:t>
            </w:r>
          </w:p>
          <w:p w:rsidR="001D2717" w:rsidRPr="001D2717" w:rsidRDefault="001D2717" w:rsidP="001D2717">
            <w:pPr>
              <w:numPr>
                <w:ilvl w:val="0"/>
                <w:numId w:val="14"/>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Okul saatlerine riayet etmeme.</w:t>
            </w:r>
          </w:p>
          <w:p w:rsidR="001D2717" w:rsidRPr="001D2717" w:rsidRDefault="001D2717" w:rsidP="001D2717">
            <w:pPr>
              <w:numPr>
                <w:ilvl w:val="0"/>
                <w:numId w:val="14"/>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Okulun bulunduğu çevrenin olumsuzluğu sebebiyle ilgili velilerin öğrencilerini başka okullara kayıt ettirmesi.</w:t>
            </w:r>
          </w:p>
          <w:p w:rsidR="001D2717" w:rsidRPr="001D2717" w:rsidRDefault="001D2717" w:rsidP="001D2717">
            <w:pPr>
              <w:numPr>
                <w:ilvl w:val="0"/>
                <w:numId w:val="14"/>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Velilerin eğitim seviyesinin düşük olması.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Bina ve Yerleşke</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6"/>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Okulumuzun iyileştirme çalışması nedeniyle aynı bahçede bulunan ortaokulda misafir olunması ve inşaat alanı içinde ders yapılmaya çalışılması.</w:t>
            </w:r>
          </w:p>
          <w:p w:rsidR="001D2717" w:rsidRPr="001D2717" w:rsidRDefault="001D2717" w:rsidP="001D2717">
            <w:pPr>
              <w:numPr>
                <w:ilvl w:val="0"/>
                <w:numId w:val="16"/>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Okul çevre düzenlemesinin yetersiz olması.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Donanım</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Başka bir okulda misafir olmamız sebebiyle donanım, araç ve gereçler kendi okulumuza ait olmamakla beraber yeterli değildir.</w:t>
            </w:r>
          </w:p>
          <w:p w:rsidR="001D2717" w:rsidRPr="001D2717" w:rsidRDefault="001D2717" w:rsidP="001D2717">
            <w:pPr>
              <w:numPr>
                <w:ilvl w:val="0"/>
                <w:numId w:val="1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Kütüphanenin bulunmaması.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Bütçe</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Kooperatif haricinde gelir kaynağımızın bulunmaması.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Yönetim Süreçleri</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Yöneticilerin, velilerin bitmek bilmeyen istekleri nedeniyle eğitim-öğretim faaliyetlerine yeterli zamanı ayıramaması.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İletişim Süreçleri</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Rehber öğretmenin bulunmaması.</w:t>
            </w:r>
          </w:p>
        </w:tc>
      </w:tr>
    </w:tbl>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DIŞSAL FAKTÖRLER</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FIRSATLAR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Politik</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18"/>
              </w:numPr>
              <w:spacing w:after="0" w:line="300" w:lineRule="auto"/>
              <w:contextualSpacing/>
              <w:jc w:val="both"/>
              <w:rPr>
                <w:rFonts w:ascii="Calibri" w:eastAsia="Times New Roman" w:hAnsi="Calibri" w:cs="Calibri"/>
                <w:sz w:val="20"/>
                <w:szCs w:val="20"/>
              </w:rPr>
            </w:pPr>
            <w:r w:rsidRPr="001D2717">
              <w:rPr>
                <w:rFonts w:ascii="Calibri" w:eastAsia="Times New Roman" w:hAnsi="Calibri" w:cs="Calibri"/>
                <w:sz w:val="20"/>
                <w:szCs w:val="20"/>
              </w:rPr>
              <w:t>Çevremizde kurumsal ve bireysel bazda sürekli gelişmeyi hedefleyen bilinç düzeyinin artıyor olması.</w:t>
            </w:r>
          </w:p>
          <w:p w:rsidR="001D2717" w:rsidRPr="001D2717" w:rsidRDefault="001D2717" w:rsidP="001D2717">
            <w:pPr>
              <w:numPr>
                <w:ilvl w:val="0"/>
                <w:numId w:val="18"/>
              </w:numPr>
              <w:spacing w:after="0" w:line="300" w:lineRule="auto"/>
              <w:contextualSpacing/>
              <w:jc w:val="both"/>
              <w:rPr>
                <w:rFonts w:ascii="Calibri" w:eastAsia="Times New Roman" w:hAnsi="Calibri" w:cs="Calibri"/>
                <w:sz w:val="20"/>
                <w:szCs w:val="20"/>
              </w:rPr>
            </w:pPr>
            <w:r w:rsidRPr="001D2717">
              <w:rPr>
                <w:rFonts w:ascii="Calibri" w:eastAsia="Times New Roman" w:hAnsi="Calibri" w:cs="Calibri"/>
                <w:sz w:val="20"/>
                <w:szCs w:val="20"/>
              </w:rPr>
              <w:t>Belediyenin bünyesinde varolan Bilgi Evleri’nden gelen destek.</w:t>
            </w:r>
          </w:p>
          <w:p w:rsidR="001D2717" w:rsidRPr="001D2717" w:rsidRDefault="001D2717" w:rsidP="001D2717">
            <w:pPr>
              <w:numPr>
                <w:ilvl w:val="0"/>
                <w:numId w:val="18"/>
              </w:numPr>
              <w:spacing w:after="0" w:line="300" w:lineRule="auto"/>
              <w:contextualSpacing/>
              <w:jc w:val="both"/>
              <w:rPr>
                <w:rFonts w:ascii="Calibri" w:eastAsia="Times New Roman" w:hAnsi="Calibri" w:cs="Calibri"/>
                <w:sz w:val="20"/>
                <w:szCs w:val="20"/>
              </w:rPr>
            </w:pPr>
            <w:r w:rsidRPr="001D2717">
              <w:rPr>
                <w:rFonts w:ascii="Calibri" w:eastAsia="Times New Roman" w:hAnsi="Calibri" w:cs="Calibri"/>
                <w:sz w:val="20"/>
                <w:szCs w:val="20"/>
              </w:rPr>
              <w:t>Bakanlığımızda; katılımcı, planlı, gelişimci, şeffaf ve performansa dayalı stratejik yönetim” anlayışına geçme çabaları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Ekonomik</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20"/>
              </w:numPr>
              <w:spacing w:after="0" w:line="300" w:lineRule="auto"/>
              <w:contextualSpacing/>
              <w:jc w:val="both"/>
              <w:rPr>
                <w:rFonts w:ascii="Calibri" w:eastAsia="Times New Roman" w:hAnsi="Calibri" w:cs="Calibri"/>
                <w:sz w:val="20"/>
                <w:szCs w:val="20"/>
              </w:rPr>
            </w:pPr>
            <w:r w:rsidRPr="001D2717">
              <w:rPr>
                <w:rFonts w:ascii="Calibri" w:eastAsia="Times New Roman" w:hAnsi="Calibri" w:cs="Calibri"/>
                <w:sz w:val="20"/>
                <w:szCs w:val="20"/>
              </w:rPr>
              <w:t>Üsküdar Belediyesi ve sivil toplum örgütlerinin okulumuza yaptığı destekler.</w:t>
            </w:r>
          </w:p>
          <w:p w:rsidR="001D2717" w:rsidRPr="001D2717" w:rsidRDefault="001D2717" w:rsidP="001D2717">
            <w:pPr>
              <w:tabs>
                <w:tab w:val="left" w:pos="930"/>
              </w:tabs>
              <w:spacing w:after="0" w:line="256" w:lineRule="auto"/>
              <w:rPr>
                <w:rFonts w:ascii="Times New Roman" w:eastAsia="Times New Roman" w:hAnsi="Times New Roman" w:cs="Times New Roman"/>
                <w:sz w:val="20"/>
                <w:szCs w:val="20"/>
              </w:rPr>
            </w:pPr>
            <w:r w:rsidRPr="001D2717">
              <w:rPr>
                <w:rFonts w:ascii="Times New Roman" w:eastAsia="Times New Roman" w:hAnsi="Times New Roman" w:cs="Times New Roman"/>
                <w:sz w:val="20"/>
                <w:szCs w:val="20"/>
              </w:rPr>
              <w:tab/>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Bina ve Yerleşke</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20"/>
              </w:numPr>
              <w:spacing w:after="0" w:line="300" w:lineRule="auto"/>
              <w:contextualSpacing/>
              <w:jc w:val="both"/>
              <w:rPr>
                <w:rFonts w:ascii="Calibri" w:eastAsia="Times New Roman" w:hAnsi="Calibri" w:cs="Calibri"/>
                <w:sz w:val="20"/>
                <w:szCs w:val="20"/>
              </w:rPr>
            </w:pPr>
            <w:r w:rsidRPr="001D2717">
              <w:rPr>
                <w:rFonts w:ascii="Calibri" w:eastAsia="Times New Roman" w:hAnsi="Calibri" w:cs="Calibri"/>
                <w:sz w:val="20"/>
                <w:szCs w:val="20"/>
              </w:rPr>
              <w:t>Yeni okul inşaatının yapılıyor olması.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Sosyolojik</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20"/>
              </w:numPr>
              <w:spacing w:after="0" w:line="300" w:lineRule="auto"/>
              <w:contextualSpacing/>
              <w:jc w:val="both"/>
              <w:rPr>
                <w:rFonts w:ascii="Calibri" w:eastAsia="Times New Roman" w:hAnsi="Calibri" w:cs="Calibri"/>
                <w:sz w:val="20"/>
                <w:szCs w:val="20"/>
              </w:rPr>
            </w:pPr>
            <w:r w:rsidRPr="001D2717">
              <w:rPr>
                <w:rFonts w:ascii="Calibri" w:eastAsia="Times New Roman" w:hAnsi="Calibri" w:cs="Calibri"/>
                <w:sz w:val="20"/>
                <w:szCs w:val="20"/>
              </w:rPr>
              <w:t>Çevresel duyarlılığın zamanla artışı sebebiyle bazı velilerin bilinçlerinin artışa geçmiş olması.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Teknolojik</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20"/>
              </w:numPr>
              <w:spacing w:after="0" w:line="300" w:lineRule="auto"/>
              <w:contextualSpacing/>
              <w:jc w:val="both"/>
              <w:rPr>
                <w:rFonts w:ascii="Calibri" w:eastAsia="Times New Roman" w:hAnsi="Calibri" w:cs="Calibri"/>
                <w:sz w:val="20"/>
                <w:szCs w:val="20"/>
              </w:rPr>
            </w:pPr>
            <w:r w:rsidRPr="001D2717">
              <w:rPr>
                <w:rFonts w:ascii="Calibri" w:eastAsia="Times New Roman" w:hAnsi="Calibri" w:cs="Calibri"/>
                <w:sz w:val="20"/>
                <w:szCs w:val="20"/>
              </w:rPr>
              <w:t>Eğitim kullanılan araç-gereçlerde ,teknolojik ekipmanlarda ve iletişimde yeni teknolojilerin kullanılması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Mevzuat-Yasal</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20"/>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 xml:space="preserve">Eğitimde fırsat eşitliğine yönelik alınan tedbirlerin her geçen gün daha artırılması hususundaki çabalar </w:t>
            </w:r>
          </w:p>
          <w:p w:rsidR="001D2717" w:rsidRPr="001D2717" w:rsidRDefault="001D2717" w:rsidP="001D2717">
            <w:pPr>
              <w:numPr>
                <w:ilvl w:val="0"/>
                <w:numId w:val="20"/>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Psikolojik, sosyal ve hatta fiziksel şiddetin eğitim ve disiplin aracı olarak kullanılmasına son verilmesi</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Ekolojik</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22"/>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 xml:space="preserve">Doğal ortamların eğitim ortamlarını(okul) olumsuz etkilemesine karşı(soğuk-sıcak-yağış-ulaşım vb.) teknoloji ve tedbirlerin gelişmesi </w:t>
            </w:r>
          </w:p>
          <w:p w:rsidR="001D2717" w:rsidRPr="001D2717" w:rsidRDefault="001D2717" w:rsidP="001D2717">
            <w:pPr>
              <w:numPr>
                <w:ilvl w:val="0"/>
                <w:numId w:val="22"/>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 xml:space="preserve"> Tüm toplumlarda artan çevre bilinci</w:t>
            </w:r>
          </w:p>
        </w:tc>
      </w:tr>
    </w:tbl>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Politik</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24"/>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Eğitim politikalarında çok sık değişiklik yapılması ve eğitim sistemindeki düzenlemelere ilişkin pilot uygulamaların yetersizliği.</w:t>
            </w:r>
          </w:p>
          <w:p w:rsidR="001D2717" w:rsidRPr="001D2717" w:rsidRDefault="001D2717" w:rsidP="001D2717">
            <w:pPr>
              <w:numPr>
                <w:ilvl w:val="0"/>
                <w:numId w:val="24"/>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Personel Politikaları nedeniyle okulumuzda ki destek personel yetersizliği ve bunu telafi edebilecek hizmet alımında yaşanan kaynak sorunu</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Ekonomik</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26"/>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 xml:space="preserve">Velilerin Sosyo-ekonomik düzeylerindeki farklılıklar. </w:t>
            </w:r>
          </w:p>
          <w:p w:rsidR="001D2717" w:rsidRPr="001D2717" w:rsidRDefault="001D2717" w:rsidP="001D2717">
            <w:pPr>
              <w:numPr>
                <w:ilvl w:val="0"/>
                <w:numId w:val="26"/>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Eğitim ve öğretimde kullanılan cihaz ve makinelerin yüksek teknolojilere sahip olması nedeniyle bakım, onarımlarının pahalı olması dolayısıyla okulların maddi yönden zorlanması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Sosyolojik</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2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Mahalle kültürünün öğrencinin okula devamsızlığını, geç kalmasını etkilemesi. Ayrıca okulu eğitim ve öğretim alanı haricinde eğlence mekanı olarak görmeleri.</w:t>
            </w:r>
          </w:p>
          <w:p w:rsidR="001D2717" w:rsidRPr="001D2717" w:rsidRDefault="001D2717" w:rsidP="001D2717">
            <w:pPr>
              <w:numPr>
                <w:ilvl w:val="0"/>
                <w:numId w:val="2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Madde bağımlılığı olan velilerin yoğun olması. Öğrencilerin bu kültürde büyümüş olması.</w:t>
            </w:r>
          </w:p>
          <w:p w:rsidR="001D2717" w:rsidRPr="001D2717" w:rsidRDefault="001D2717" w:rsidP="001D2717">
            <w:pPr>
              <w:numPr>
                <w:ilvl w:val="0"/>
                <w:numId w:val="2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Anlık yaşamaları sebebiyle geleceğe dair hedef geliştirememiş olmaları.</w:t>
            </w:r>
          </w:p>
          <w:p w:rsidR="001D2717" w:rsidRPr="001D2717" w:rsidRDefault="001D2717" w:rsidP="001D2717">
            <w:pPr>
              <w:numPr>
                <w:ilvl w:val="0"/>
                <w:numId w:val="28"/>
              </w:numPr>
              <w:spacing w:after="0" w:line="300" w:lineRule="auto"/>
              <w:contextualSpacing/>
              <w:jc w:val="both"/>
              <w:rPr>
                <w:rFonts w:ascii="Book Antiqua" w:eastAsia="Times New Roman" w:hAnsi="Book Antiqua" w:cs="Times New Roman"/>
                <w:sz w:val="20"/>
                <w:szCs w:val="20"/>
              </w:rPr>
            </w:pPr>
            <w:r w:rsidRPr="001D2717">
              <w:rPr>
                <w:rFonts w:ascii="Book Antiqua" w:eastAsia="Times New Roman" w:hAnsi="Book Antiqua" w:cs="Times New Roman"/>
                <w:sz w:val="20"/>
                <w:szCs w:val="20"/>
              </w:rPr>
              <w:t>Çocukların yasal olmayan şekilde çalıştırılmaları. (Mendil satma, dilendirilme vb.)</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Teknolojik</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30"/>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 xml:space="preserve">Sürekli gelişen ve değişen teknolojileri takip etme zorunluluğundan doğan maddi kaynak sorunu </w:t>
            </w:r>
          </w:p>
          <w:p w:rsidR="001D2717" w:rsidRPr="001D2717" w:rsidRDefault="001D2717" w:rsidP="001D2717">
            <w:pPr>
              <w:numPr>
                <w:ilvl w:val="0"/>
                <w:numId w:val="30"/>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E-ortamın güvenliğinin tam sağlanamaması, yersiz, kötüye kullanımları ve yeni gelişen suçlar</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Mevzuat-Yasal</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32"/>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 xml:space="preserve">Siyasi ve sendikal grupların atama ve görevlendirmelerde yasal düzenlemeler üzerinde etkili olma isteği </w:t>
            </w:r>
          </w:p>
          <w:p w:rsidR="001D2717" w:rsidRPr="001D2717" w:rsidRDefault="001D2717" w:rsidP="001D2717">
            <w:pPr>
              <w:numPr>
                <w:ilvl w:val="0"/>
                <w:numId w:val="32"/>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Mevzuatın açık, anlaşılır ve ihtiyaca uygun hazırlanmaması nedeniyle güncelleme ihtiyacının sıklıkla ortaya çıkması</w:t>
            </w:r>
          </w:p>
        </w:tc>
      </w:tr>
      <w:tr w:rsidR="001D2717" w:rsidRPr="001D2717" w:rsidTr="001D2717">
        <w:tc>
          <w:tcPr>
            <w:tcW w:w="251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300" w:lineRule="auto"/>
              <w:jc w:val="both"/>
              <w:rPr>
                <w:rFonts w:ascii="Book Antiqua" w:eastAsia="Times New Roman" w:hAnsi="Book Antiqua" w:cs="Times New Roman"/>
                <w:b/>
                <w:sz w:val="20"/>
                <w:szCs w:val="20"/>
              </w:rPr>
            </w:pPr>
            <w:r w:rsidRPr="001D2717">
              <w:rPr>
                <w:rFonts w:ascii="Book Antiqua" w:eastAsia="Times New Roman" w:hAnsi="Book Antiqua" w:cs="Times New Roman"/>
                <w:b/>
                <w:sz w:val="20"/>
                <w:szCs w:val="20"/>
              </w:rPr>
              <w:t>Ekolojik</w:t>
            </w:r>
          </w:p>
        </w:tc>
        <w:tc>
          <w:tcPr>
            <w:tcW w:w="7371"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numPr>
                <w:ilvl w:val="0"/>
                <w:numId w:val="34"/>
              </w:numPr>
              <w:spacing w:after="0" w:line="300" w:lineRule="auto"/>
              <w:contextualSpacing/>
              <w:jc w:val="both"/>
              <w:rPr>
                <w:rFonts w:ascii="Book Antiqua" w:eastAsia="Times New Roman" w:hAnsi="Book Antiqua" w:cs="Times New Roman"/>
                <w:sz w:val="20"/>
                <w:szCs w:val="20"/>
              </w:rPr>
            </w:pPr>
            <w:r w:rsidRPr="001D2717">
              <w:rPr>
                <w:rFonts w:ascii="Times New Roman" w:eastAsia="Times New Roman" w:hAnsi="Times New Roman" w:cs="Times New Roman"/>
                <w:sz w:val="20"/>
                <w:szCs w:val="20"/>
              </w:rPr>
              <w:t>Yeni nesillerde çevre bilincine karşı duyarsızlık.</w:t>
            </w:r>
          </w:p>
        </w:tc>
      </w:tr>
    </w:tbl>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keepNext/>
        <w:keepLines/>
        <w:spacing w:before="240" w:after="240" w:line="360" w:lineRule="auto"/>
        <w:outlineLvl w:val="1"/>
        <w:rPr>
          <w:rFonts w:ascii="Book Antiqua" w:eastAsia="SimSun" w:hAnsi="Book Antiqua" w:cs="Times New Roman"/>
          <w:b/>
          <w:sz w:val="28"/>
          <w:szCs w:val="32"/>
          <w:lang w:eastAsia="tr-TR"/>
        </w:rPr>
      </w:pPr>
      <w:bookmarkStart w:id="4" w:name="_Toc531097538"/>
      <w:r w:rsidRPr="001D2717">
        <w:rPr>
          <w:rFonts w:ascii="Book Antiqua" w:eastAsia="SimSun" w:hAnsi="Book Antiqua" w:cs="Times New Roman"/>
          <w:b/>
          <w:sz w:val="28"/>
          <w:szCs w:val="32"/>
          <w:lang w:eastAsia="tr-TR"/>
        </w:rPr>
        <w:t>Gelişim ve Sorun Alanları</w:t>
      </w:r>
      <w:bookmarkEnd w:id="4"/>
    </w:p>
    <w:p w:rsidR="001D2717" w:rsidRPr="001D2717" w:rsidRDefault="001D2717" w:rsidP="001D2717">
      <w:pPr>
        <w:spacing w:after="0" w:line="300" w:lineRule="auto"/>
        <w:ind w:firstLine="708"/>
        <w:jc w:val="both"/>
        <w:rPr>
          <w:rFonts w:ascii="Calibri" w:eastAsia="Times New Roman" w:hAnsi="Calibri" w:cs="Calibri"/>
          <w:sz w:val="24"/>
          <w:szCs w:val="24"/>
          <w:lang w:eastAsia="tr-TR"/>
        </w:rPr>
      </w:pPr>
      <w:r w:rsidRPr="001D2717">
        <w:rPr>
          <w:rFonts w:ascii="Calibri" w:eastAsia="Times New Roman" w:hAnsi="Calibri" w:cs="Calibri"/>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1D2717" w:rsidRPr="001D2717" w:rsidRDefault="001D2717" w:rsidP="001D2717">
      <w:pPr>
        <w:spacing w:after="0" w:line="300" w:lineRule="auto"/>
        <w:ind w:firstLine="708"/>
        <w:jc w:val="both"/>
        <w:rPr>
          <w:rFonts w:ascii="Calibri" w:eastAsia="Times New Roman" w:hAnsi="Calibri" w:cs="Calibri"/>
          <w:sz w:val="24"/>
          <w:szCs w:val="24"/>
          <w:lang w:eastAsia="tr-TR"/>
        </w:rPr>
      </w:pPr>
      <w:r w:rsidRPr="001D2717">
        <w:rPr>
          <w:rFonts w:ascii="Calibri" w:eastAsia="Times New Roman" w:hAnsi="Calibri" w:cs="Calibri"/>
          <w:sz w:val="24"/>
          <w:szCs w:val="24"/>
          <w:lang w:eastAsia="tr-TR"/>
        </w:rPr>
        <w:t xml:space="preserve">Gelişim ve sorun alanları ayrımında eğitim ve öğretim faaliyetlerine ilişkin üç temel tema olan Eğitime Erişim, Eğitimde Kalite ve Kurumsal Kapasite kullanılmıştır. </w:t>
      </w:r>
    </w:p>
    <w:p w:rsidR="001D2717" w:rsidRPr="001D2717" w:rsidRDefault="001D2717" w:rsidP="001D2717">
      <w:pPr>
        <w:spacing w:after="0" w:line="300" w:lineRule="auto"/>
        <w:ind w:firstLine="708"/>
        <w:jc w:val="both"/>
        <w:rPr>
          <w:rFonts w:ascii="Calibri" w:eastAsia="Times New Roman" w:hAnsi="Calibri" w:cs="Calibri"/>
          <w:sz w:val="24"/>
          <w:szCs w:val="24"/>
          <w:lang w:eastAsia="tr-TR"/>
        </w:rPr>
      </w:pPr>
    </w:p>
    <w:p w:rsidR="001D2717" w:rsidRPr="001D2717" w:rsidRDefault="001D2717" w:rsidP="001D2717">
      <w:pPr>
        <w:numPr>
          <w:ilvl w:val="0"/>
          <w:numId w:val="34"/>
        </w:numPr>
        <w:spacing w:after="0" w:line="300" w:lineRule="auto"/>
        <w:contextualSpacing/>
        <w:jc w:val="both"/>
        <w:rPr>
          <w:rFonts w:ascii="Calibri" w:eastAsia="Times New Roman" w:hAnsi="Calibri" w:cs="Calibri"/>
          <w:sz w:val="24"/>
          <w:szCs w:val="24"/>
          <w:lang w:eastAsia="tr-TR"/>
        </w:rPr>
      </w:pPr>
      <w:r w:rsidRPr="001D2717">
        <w:rPr>
          <w:rFonts w:ascii="Calibri" w:eastAsia="Times New Roman" w:hAnsi="Calibri" w:cs="Calibri"/>
          <w:b/>
          <w:sz w:val="24"/>
          <w:szCs w:val="24"/>
          <w:lang w:eastAsia="tr-TR"/>
        </w:rPr>
        <w:t>Eğitime Erişim:</w:t>
      </w:r>
      <w:r w:rsidRPr="001D2717">
        <w:rPr>
          <w:rFonts w:ascii="Calibri" w:eastAsia="Times New Roman" w:hAnsi="Calibri" w:cs="Calibri"/>
          <w:sz w:val="24"/>
          <w:szCs w:val="24"/>
          <w:lang w:eastAsia="tr-TR"/>
        </w:rPr>
        <w:t xml:space="preserve"> Öğrencinin eğitim faaliyetine erişmesi ve tamamlamasına ilişkin süreçleri,</w:t>
      </w:r>
    </w:p>
    <w:p w:rsidR="001D2717" w:rsidRPr="001D2717" w:rsidRDefault="001D2717" w:rsidP="001D2717">
      <w:pPr>
        <w:spacing w:after="0" w:line="300" w:lineRule="auto"/>
        <w:jc w:val="both"/>
        <w:rPr>
          <w:rFonts w:ascii="Calibri" w:eastAsia="Times New Roman" w:hAnsi="Calibri" w:cs="Calibri"/>
          <w:sz w:val="24"/>
          <w:szCs w:val="24"/>
          <w:lang w:eastAsia="tr-TR"/>
        </w:rPr>
      </w:pPr>
      <w:r w:rsidRPr="001D2717">
        <w:rPr>
          <w:rFonts w:ascii="Calibri" w:eastAsia="Times New Roman" w:hAnsi="Calibri" w:cs="Calibri"/>
          <w:sz w:val="24"/>
          <w:szCs w:val="24"/>
          <w:lang w:eastAsia="tr-TR"/>
        </w:rPr>
        <w:sym w:font="Symbol" w:char="F0B7"/>
      </w:r>
      <w:r w:rsidRPr="001D2717">
        <w:rPr>
          <w:rFonts w:ascii="Calibri" w:eastAsia="Times New Roman" w:hAnsi="Calibri" w:cs="Calibri"/>
          <w:b/>
          <w:sz w:val="24"/>
          <w:szCs w:val="24"/>
          <w:lang w:eastAsia="tr-TR"/>
        </w:rPr>
        <w:t>Eğitimde Kalite:</w:t>
      </w:r>
      <w:r w:rsidRPr="001D2717">
        <w:rPr>
          <w:rFonts w:ascii="Calibri" w:eastAsia="Times New Roman" w:hAnsi="Calibri" w:cs="Calibri"/>
          <w:sz w:val="24"/>
          <w:szCs w:val="24"/>
          <w:lang w:eastAsia="tr-TR"/>
        </w:rPr>
        <w:t xml:space="preserve"> Öğrencinin akademik başarısı, sosyal ve bilişsel gelişimi ve istihdamı da dâhil olmak üzere eğitim ve öğretim sürecinin hayata hazırlama evresini,</w:t>
      </w:r>
    </w:p>
    <w:p w:rsidR="001D2717" w:rsidRPr="001D2717" w:rsidRDefault="001D2717" w:rsidP="001D2717">
      <w:pPr>
        <w:spacing w:after="0" w:line="300" w:lineRule="auto"/>
        <w:jc w:val="both"/>
        <w:rPr>
          <w:rFonts w:ascii="Calibri" w:eastAsia="Times New Roman" w:hAnsi="Calibri" w:cs="Calibri"/>
          <w:sz w:val="24"/>
          <w:szCs w:val="24"/>
          <w:lang w:eastAsia="tr-TR"/>
        </w:rPr>
      </w:pPr>
      <w:r w:rsidRPr="001D2717">
        <w:rPr>
          <w:rFonts w:ascii="Calibri" w:eastAsia="Times New Roman" w:hAnsi="Calibri" w:cs="Calibri"/>
          <w:sz w:val="24"/>
          <w:szCs w:val="24"/>
          <w:lang w:eastAsia="tr-TR"/>
        </w:rPr>
        <w:sym w:font="Symbol" w:char="F0B7"/>
      </w:r>
      <w:r w:rsidRPr="001D2717">
        <w:rPr>
          <w:rFonts w:ascii="Calibri" w:eastAsia="Times New Roman" w:hAnsi="Calibri" w:cs="Calibri"/>
          <w:b/>
          <w:sz w:val="24"/>
          <w:szCs w:val="24"/>
          <w:lang w:eastAsia="tr-TR"/>
        </w:rPr>
        <w:t>Kurumsal Kapasite:</w:t>
      </w:r>
      <w:r w:rsidRPr="001D2717">
        <w:rPr>
          <w:rFonts w:ascii="Calibri" w:eastAsia="Times New Roman" w:hAnsi="Calibri" w:cs="Calibri"/>
          <w:sz w:val="24"/>
          <w:szCs w:val="24"/>
          <w:lang w:eastAsia="tr-TR"/>
        </w:rPr>
        <w:t xml:space="preserve"> Kurumsal yapı, kurum kültürü, donanım, bina gibi eğitim ve öğretim sürecine destek mahiyetinde olan kapasiteyi belirtmektedir.</w:t>
      </w:r>
    </w:p>
    <w:p w:rsidR="001D2717" w:rsidRPr="001D2717" w:rsidRDefault="001D2717" w:rsidP="001D2717">
      <w:pPr>
        <w:spacing w:after="0" w:line="300" w:lineRule="auto"/>
        <w:jc w:val="both"/>
        <w:rPr>
          <w:rFonts w:ascii="Calibri" w:eastAsia="Times New Roman" w:hAnsi="Calibri" w:cs="Calibri"/>
          <w:sz w:val="24"/>
          <w:szCs w:val="24"/>
          <w:lang w:eastAsia="tr-TR"/>
        </w:rPr>
      </w:pPr>
    </w:p>
    <w:p w:rsidR="001D2717" w:rsidRDefault="001D2717" w:rsidP="001D2717">
      <w:pPr>
        <w:spacing w:after="0" w:line="300" w:lineRule="auto"/>
        <w:jc w:val="both"/>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GELİŞİM VE SORUN ALANLARIMIZ</w:t>
      </w:r>
    </w:p>
    <w:p w:rsidR="00560696" w:rsidRDefault="00560696" w:rsidP="001D2717">
      <w:pPr>
        <w:spacing w:after="0" w:line="300" w:lineRule="auto"/>
        <w:jc w:val="both"/>
        <w:rPr>
          <w:rFonts w:ascii="Book Antiqua" w:eastAsia="Times New Roman" w:hAnsi="Book Antiqua" w:cs="Times New Roman"/>
          <w:b/>
          <w:sz w:val="24"/>
          <w:szCs w:val="24"/>
          <w:lang w:eastAsia="tr-TR"/>
        </w:rPr>
      </w:pPr>
    </w:p>
    <w:p w:rsidR="00560696" w:rsidRDefault="00560696" w:rsidP="001D2717">
      <w:pPr>
        <w:spacing w:after="0" w:line="300" w:lineRule="auto"/>
        <w:jc w:val="both"/>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 xml:space="preserve">       KURUM İÇİ ANALİZ </w:t>
      </w:r>
    </w:p>
    <w:p w:rsidR="00560696" w:rsidRDefault="00560696" w:rsidP="001D2717">
      <w:pPr>
        <w:spacing w:after="0" w:line="300" w:lineRule="auto"/>
        <w:jc w:val="both"/>
        <w:rPr>
          <w:rFonts w:ascii="Book Antiqua" w:eastAsia="Times New Roman" w:hAnsi="Book Antiqua" w:cs="Times New Roman"/>
          <w:b/>
          <w:sz w:val="24"/>
          <w:szCs w:val="24"/>
          <w:lang w:eastAsia="tr-TR"/>
        </w:rPr>
      </w:pPr>
    </w:p>
    <w:tbl>
      <w:tblPr>
        <w:tblStyle w:val="TabloKlavuzu"/>
        <w:tblW w:w="0" w:type="auto"/>
        <w:tblLook w:val="04A0" w:firstRow="1" w:lastRow="0" w:firstColumn="1" w:lastColumn="0" w:noHBand="0" w:noVBand="1"/>
      </w:tblPr>
      <w:tblGrid>
        <w:gridCol w:w="4531"/>
        <w:gridCol w:w="4531"/>
      </w:tblGrid>
      <w:tr w:rsidR="00560696" w:rsidTr="00560696">
        <w:tc>
          <w:tcPr>
            <w:tcW w:w="4531" w:type="dxa"/>
          </w:tcPr>
          <w:p w:rsidR="00560696" w:rsidRDefault="00560696" w:rsidP="00FA4CD3">
            <w:pPr>
              <w:spacing w:line="300" w:lineRule="auto"/>
              <w:jc w:val="center"/>
              <w:rPr>
                <w:rFonts w:ascii="Book Antiqua" w:eastAsia="Times New Roman" w:hAnsi="Book Antiqua"/>
                <w:b/>
                <w:sz w:val="24"/>
                <w:szCs w:val="24"/>
                <w:lang w:eastAsia="tr-TR"/>
              </w:rPr>
            </w:pPr>
            <w:r>
              <w:rPr>
                <w:rFonts w:ascii="Book Antiqua" w:eastAsia="Times New Roman" w:hAnsi="Book Antiqua"/>
                <w:b/>
                <w:sz w:val="24"/>
                <w:szCs w:val="24"/>
                <w:lang w:eastAsia="tr-TR"/>
              </w:rPr>
              <w:t>Güçlü Yönler</w:t>
            </w:r>
          </w:p>
        </w:tc>
        <w:tc>
          <w:tcPr>
            <w:tcW w:w="4531" w:type="dxa"/>
          </w:tcPr>
          <w:p w:rsidR="00560696" w:rsidRDefault="00560696" w:rsidP="00FA4CD3">
            <w:pPr>
              <w:spacing w:line="300" w:lineRule="auto"/>
              <w:jc w:val="center"/>
              <w:rPr>
                <w:rFonts w:ascii="Book Antiqua" w:eastAsia="Times New Roman" w:hAnsi="Book Antiqua"/>
                <w:b/>
                <w:sz w:val="24"/>
                <w:szCs w:val="24"/>
                <w:lang w:eastAsia="tr-TR"/>
              </w:rPr>
            </w:pPr>
            <w:r>
              <w:rPr>
                <w:rFonts w:ascii="Book Antiqua" w:eastAsia="Times New Roman" w:hAnsi="Book Antiqua"/>
                <w:b/>
                <w:sz w:val="24"/>
                <w:szCs w:val="24"/>
                <w:lang w:eastAsia="tr-TR"/>
              </w:rPr>
              <w:t>Zayıf Yönler</w:t>
            </w:r>
          </w:p>
        </w:tc>
      </w:tr>
      <w:tr w:rsidR="00560696" w:rsidTr="00560696">
        <w:tc>
          <w:tcPr>
            <w:tcW w:w="4531" w:type="dxa"/>
          </w:tcPr>
          <w:p w:rsidR="00560696" w:rsidRPr="008248DC" w:rsidRDefault="00560696" w:rsidP="001D2717">
            <w:pPr>
              <w:spacing w:line="300" w:lineRule="auto"/>
              <w:jc w:val="both"/>
              <w:rPr>
                <w:rFonts w:asciiTheme="minorHAnsi" w:eastAsia="Times New Roman" w:hAnsiTheme="minorHAnsi"/>
                <w:sz w:val="20"/>
                <w:szCs w:val="20"/>
                <w:lang w:eastAsia="tr-TR"/>
              </w:rPr>
            </w:pPr>
            <w:r w:rsidRPr="008248DC">
              <w:rPr>
                <w:rFonts w:ascii="Book Antiqua" w:eastAsia="Times New Roman" w:hAnsi="Book Antiqua"/>
                <w:b/>
                <w:sz w:val="20"/>
                <w:szCs w:val="20"/>
                <w:lang w:eastAsia="tr-TR"/>
              </w:rPr>
              <w:t>1.</w:t>
            </w:r>
            <w:r w:rsidR="00535E09" w:rsidRPr="008248DC">
              <w:rPr>
                <w:rFonts w:ascii="Book Antiqua" w:eastAsia="Times New Roman" w:hAnsi="Book Antiqua"/>
                <w:sz w:val="20"/>
                <w:szCs w:val="20"/>
                <w:lang w:eastAsia="tr-TR"/>
              </w:rPr>
              <w:t xml:space="preserve"> </w:t>
            </w:r>
            <w:r w:rsidR="00535E09" w:rsidRPr="008248DC">
              <w:rPr>
                <w:rFonts w:asciiTheme="minorHAnsi" w:eastAsia="Times New Roman" w:hAnsiTheme="minorHAnsi"/>
                <w:sz w:val="20"/>
                <w:szCs w:val="20"/>
                <w:lang w:eastAsia="tr-TR"/>
              </w:rPr>
              <w:t>Öğretmenlerin kendilerini geliştirmeye açık olması,teknolojiyi takip etmesi.</w:t>
            </w:r>
          </w:p>
          <w:p w:rsidR="00535E09" w:rsidRPr="008248DC" w:rsidRDefault="00535E09"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b/>
                <w:sz w:val="20"/>
                <w:szCs w:val="20"/>
                <w:lang w:eastAsia="tr-TR"/>
              </w:rPr>
              <w:t>2.</w:t>
            </w:r>
            <w:r w:rsidRPr="008248DC">
              <w:rPr>
                <w:rFonts w:asciiTheme="minorHAnsi" w:eastAsia="Times New Roman" w:hAnsiTheme="minorHAnsi"/>
                <w:sz w:val="20"/>
                <w:szCs w:val="20"/>
                <w:lang w:eastAsia="tr-TR"/>
              </w:rPr>
              <w:t xml:space="preserve"> Öğrenci işleri özlük işlemlerinin sorunsuz ve vaktinde tamamlanması.</w:t>
            </w:r>
          </w:p>
          <w:p w:rsidR="00535E09" w:rsidRPr="008248DC" w:rsidRDefault="00535E09"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b/>
                <w:sz w:val="20"/>
                <w:szCs w:val="20"/>
                <w:lang w:eastAsia="tr-TR"/>
              </w:rPr>
              <w:t>3.</w:t>
            </w:r>
            <w:r w:rsidRPr="008248DC">
              <w:rPr>
                <w:rFonts w:asciiTheme="minorHAnsi" w:eastAsia="Times New Roman" w:hAnsiTheme="minorHAnsi"/>
                <w:sz w:val="20"/>
                <w:szCs w:val="20"/>
                <w:lang w:eastAsia="tr-TR"/>
              </w:rPr>
              <w:t xml:space="preserve"> Sınıf mevcutlarının kalabalık olmaması.</w:t>
            </w:r>
          </w:p>
          <w:p w:rsidR="00535E09" w:rsidRPr="008248DC" w:rsidRDefault="00535E09" w:rsidP="001D2717">
            <w:pPr>
              <w:spacing w:line="300" w:lineRule="auto"/>
              <w:jc w:val="both"/>
              <w:rPr>
                <w:rFonts w:asciiTheme="minorHAnsi" w:eastAsia="Times New Roman" w:hAnsiTheme="minorHAnsi"/>
                <w:sz w:val="20"/>
                <w:szCs w:val="20"/>
                <w:lang w:eastAsia="tr-TR"/>
              </w:rPr>
            </w:pPr>
            <w:r w:rsidRPr="008248DC">
              <w:rPr>
                <w:rFonts w:ascii="Book Antiqua" w:eastAsia="Times New Roman" w:hAnsi="Book Antiqua"/>
                <w:b/>
                <w:sz w:val="20"/>
                <w:szCs w:val="20"/>
                <w:lang w:eastAsia="tr-TR"/>
              </w:rPr>
              <w:t>4.</w:t>
            </w:r>
            <w:r w:rsidRPr="008248DC">
              <w:rPr>
                <w:rFonts w:asciiTheme="minorHAnsi" w:eastAsia="Times New Roman" w:hAnsiTheme="minorHAnsi"/>
                <w:sz w:val="20"/>
                <w:szCs w:val="20"/>
                <w:lang w:eastAsia="tr-TR"/>
              </w:rPr>
              <w:t>Dinamik ve çevreyi tanıyan öğretmenlerin olması.</w:t>
            </w:r>
          </w:p>
          <w:p w:rsidR="00535E09" w:rsidRPr="008248DC" w:rsidRDefault="00535E09" w:rsidP="001D2717">
            <w:pPr>
              <w:spacing w:line="300" w:lineRule="auto"/>
              <w:jc w:val="both"/>
              <w:rPr>
                <w:rFonts w:asciiTheme="minorHAnsi" w:eastAsia="Times New Roman" w:hAnsiTheme="minorHAnsi"/>
                <w:sz w:val="20"/>
                <w:szCs w:val="20"/>
                <w:lang w:eastAsia="tr-TR"/>
              </w:rPr>
            </w:pPr>
            <w:r w:rsidRPr="008248DC">
              <w:rPr>
                <w:rFonts w:ascii="Book Antiqua" w:eastAsia="Times New Roman" w:hAnsi="Book Antiqua"/>
                <w:b/>
                <w:sz w:val="20"/>
                <w:szCs w:val="20"/>
                <w:lang w:eastAsia="tr-TR"/>
              </w:rPr>
              <w:t>5.</w:t>
            </w:r>
            <w:r w:rsidRPr="008248DC">
              <w:rPr>
                <w:rFonts w:asciiTheme="minorHAnsi" w:eastAsia="Times New Roman" w:hAnsiTheme="minorHAnsi"/>
                <w:sz w:val="20"/>
                <w:szCs w:val="20"/>
                <w:lang w:eastAsia="tr-TR"/>
              </w:rPr>
              <w:t>Öğretmenlerin işbirliğine açık olması.</w:t>
            </w:r>
          </w:p>
          <w:p w:rsidR="00535E09" w:rsidRPr="008248DC" w:rsidRDefault="00535E09" w:rsidP="001D2717">
            <w:pPr>
              <w:spacing w:line="300" w:lineRule="auto"/>
              <w:jc w:val="both"/>
              <w:rPr>
                <w:rFonts w:asciiTheme="minorHAnsi" w:eastAsia="Times New Roman" w:hAnsiTheme="minorHAnsi"/>
                <w:sz w:val="20"/>
                <w:szCs w:val="20"/>
                <w:lang w:eastAsia="tr-TR"/>
              </w:rPr>
            </w:pPr>
            <w:r w:rsidRPr="008248DC">
              <w:rPr>
                <w:rFonts w:ascii="Book Antiqua" w:eastAsia="Times New Roman" w:hAnsi="Book Antiqua"/>
                <w:b/>
                <w:sz w:val="20"/>
                <w:szCs w:val="20"/>
                <w:lang w:eastAsia="tr-TR"/>
              </w:rPr>
              <w:t>6.</w:t>
            </w:r>
            <w:r w:rsidRPr="008248DC">
              <w:rPr>
                <w:rFonts w:asciiTheme="minorHAnsi" w:eastAsia="Times New Roman" w:hAnsiTheme="minorHAnsi"/>
                <w:sz w:val="20"/>
                <w:szCs w:val="20"/>
                <w:lang w:eastAsia="tr-TR"/>
              </w:rPr>
              <w:t>Okul Aile Birliğinin aktif olarak çalışması.</w:t>
            </w:r>
          </w:p>
          <w:p w:rsidR="00535E09" w:rsidRPr="008248DC" w:rsidRDefault="00535E09"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b/>
                <w:sz w:val="20"/>
                <w:szCs w:val="20"/>
                <w:lang w:eastAsia="tr-TR"/>
              </w:rPr>
              <w:t>7.</w:t>
            </w:r>
            <w:r w:rsidRPr="008248DC">
              <w:rPr>
                <w:rFonts w:asciiTheme="minorHAnsi" w:eastAsia="Times New Roman" w:hAnsiTheme="minorHAnsi"/>
                <w:sz w:val="20"/>
                <w:szCs w:val="20"/>
                <w:lang w:eastAsia="tr-TR"/>
              </w:rPr>
              <w:t xml:space="preserve"> Mali kaynakların etkili ve akılcı bir şekilde kullanılması.</w:t>
            </w:r>
          </w:p>
          <w:p w:rsidR="00535E09" w:rsidRPr="008248DC" w:rsidRDefault="00C86116"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b/>
                <w:sz w:val="20"/>
                <w:szCs w:val="20"/>
                <w:lang w:eastAsia="tr-TR"/>
              </w:rPr>
              <w:t>8.</w:t>
            </w:r>
            <w:r w:rsidRPr="008248DC">
              <w:rPr>
                <w:rFonts w:asciiTheme="minorHAnsi" w:eastAsia="Times New Roman" w:hAnsiTheme="minorHAnsi"/>
                <w:sz w:val="20"/>
                <w:szCs w:val="20"/>
                <w:lang w:eastAsia="tr-TR"/>
              </w:rPr>
              <w:t>Yöneticilerin takım çalışmasını desteklemesi ve önerileri dikkate alarak iyileştirmeler yapması.</w:t>
            </w:r>
          </w:p>
        </w:tc>
        <w:tc>
          <w:tcPr>
            <w:tcW w:w="4531" w:type="dxa"/>
          </w:tcPr>
          <w:p w:rsidR="00560696" w:rsidRPr="008248DC" w:rsidRDefault="00C86116" w:rsidP="001D2717">
            <w:pPr>
              <w:spacing w:line="300" w:lineRule="auto"/>
              <w:jc w:val="both"/>
              <w:rPr>
                <w:rFonts w:asciiTheme="minorHAnsi" w:eastAsia="Times New Roman" w:hAnsiTheme="minorHAnsi"/>
                <w:sz w:val="20"/>
                <w:szCs w:val="20"/>
                <w:lang w:eastAsia="tr-TR"/>
              </w:rPr>
            </w:pPr>
            <w:r w:rsidRPr="008248DC">
              <w:rPr>
                <w:rFonts w:ascii="Book Antiqua" w:eastAsia="Times New Roman" w:hAnsi="Book Antiqua"/>
                <w:b/>
                <w:sz w:val="20"/>
                <w:szCs w:val="20"/>
                <w:lang w:eastAsia="tr-TR"/>
              </w:rPr>
              <w:t>1.</w:t>
            </w:r>
            <w:r w:rsidRPr="008248DC">
              <w:rPr>
                <w:rFonts w:asciiTheme="minorHAnsi" w:eastAsia="Times New Roman" w:hAnsiTheme="minorHAnsi"/>
                <w:sz w:val="20"/>
                <w:szCs w:val="20"/>
                <w:lang w:eastAsia="tr-TR"/>
              </w:rPr>
              <w:t>Kayıt bölgemizde bulunan öğrenci velilerinin başka okulları tercih etmesi .</w:t>
            </w:r>
          </w:p>
          <w:p w:rsidR="00C86116" w:rsidRPr="008248DC" w:rsidRDefault="00C86116"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sz w:val="20"/>
                <w:szCs w:val="20"/>
                <w:lang w:eastAsia="tr-TR"/>
              </w:rPr>
              <w:t>2. Devamsızlığın fazla olması.</w:t>
            </w:r>
          </w:p>
          <w:p w:rsidR="00C86116" w:rsidRPr="008248DC" w:rsidRDefault="00C86116"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sz w:val="20"/>
                <w:szCs w:val="20"/>
                <w:lang w:eastAsia="tr-TR"/>
              </w:rPr>
              <w:t>3. Velilerin ilgisizliği ve eğitim seviyelerinin düşük olması.</w:t>
            </w:r>
          </w:p>
          <w:p w:rsidR="00C86116" w:rsidRPr="008248DC" w:rsidRDefault="00C86116"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sz w:val="20"/>
                <w:szCs w:val="20"/>
                <w:lang w:eastAsia="tr-TR"/>
              </w:rPr>
              <w:t>4. Öğrencilerin ders motivasyonlarının düşük olması.</w:t>
            </w:r>
          </w:p>
          <w:p w:rsidR="00C86116" w:rsidRPr="008248DC" w:rsidRDefault="00C86116"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sz w:val="20"/>
                <w:szCs w:val="20"/>
                <w:lang w:eastAsia="tr-TR"/>
              </w:rPr>
              <w:t>5. Başka bir okulda misafir olmamız  nedeniyle binayı etkili kullanamamamız.</w:t>
            </w:r>
          </w:p>
        </w:tc>
      </w:tr>
    </w:tbl>
    <w:p w:rsidR="00560696" w:rsidRDefault="00560696" w:rsidP="001D2717">
      <w:pPr>
        <w:spacing w:after="0" w:line="300" w:lineRule="auto"/>
        <w:jc w:val="both"/>
        <w:rPr>
          <w:rFonts w:ascii="Book Antiqua" w:eastAsia="Times New Roman" w:hAnsi="Book Antiqua" w:cs="Times New Roman"/>
          <w:b/>
          <w:sz w:val="24"/>
          <w:szCs w:val="24"/>
          <w:lang w:eastAsia="tr-TR"/>
        </w:rPr>
      </w:pPr>
    </w:p>
    <w:p w:rsidR="00C86116" w:rsidRDefault="00C86116" w:rsidP="001D2717">
      <w:pPr>
        <w:spacing w:after="0" w:line="300" w:lineRule="auto"/>
        <w:jc w:val="both"/>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 xml:space="preserve">  </w:t>
      </w:r>
      <w:r w:rsidR="00FA4CD3">
        <w:rPr>
          <w:rFonts w:ascii="Book Antiqua" w:eastAsia="Times New Roman" w:hAnsi="Book Antiqua" w:cs="Times New Roman"/>
          <w:b/>
          <w:sz w:val="24"/>
          <w:szCs w:val="24"/>
          <w:lang w:eastAsia="tr-TR"/>
        </w:rPr>
        <w:t>KURUM DIŞI ANALİZ</w:t>
      </w:r>
    </w:p>
    <w:tbl>
      <w:tblPr>
        <w:tblStyle w:val="TabloKlavuzu"/>
        <w:tblW w:w="0" w:type="auto"/>
        <w:tblLook w:val="04A0" w:firstRow="1" w:lastRow="0" w:firstColumn="1" w:lastColumn="0" w:noHBand="0" w:noVBand="1"/>
      </w:tblPr>
      <w:tblGrid>
        <w:gridCol w:w="4531"/>
        <w:gridCol w:w="4531"/>
      </w:tblGrid>
      <w:tr w:rsidR="00C86116" w:rsidTr="00C86116">
        <w:tc>
          <w:tcPr>
            <w:tcW w:w="4531" w:type="dxa"/>
          </w:tcPr>
          <w:p w:rsidR="00C86116" w:rsidRDefault="00FA4CD3" w:rsidP="00FA4CD3">
            <w:pPr>
              <w:spacing w:line="300" w:lineRule="auto"/>
              <w:jc w:val="center"/>
              <w:rPr>
                <w:rFonts w:ascii="Book Antiqua" w:eastAsia="Times New Roman" w:hAnsi="Book Antiqua"/>
                <w:b/>
                <w:sz w:val="24"/>
                <w:szCs w:val="24"/>
                <w:lang w:eastAsia="tr-TR"/>
              </w:rPr>
            </w:pPr>
            <w:r>
              <w:rPr>
                <w:rFonts w:ascii="Book Antiqua" w:eastAsia="Times New Roman" w:hAnsi="Book Antiqua"/>
                <w:b/>
                <w:sz w:val="24"/>
                <w:szCs w:val="24"/>
                <w:lang w:eastAsia="tr-TR"/>
              </w:rPr>
              <w:t>Fırsatlar</w:t>
            </w:r>
          </w:p>
        </w:tc>
        <w:tc>
          <w:tcPr>
            <w:tcW w:w="4531" w:type="dxa"/>
          </w:tcPr>
          <w:p w:rsidR="00C86116" w:rsidRDefault="00FA4CD3" w:rsidP="00FA4CD3">
            <w:pPr>
              <w:spacing w:line="300" w:lineRule="auto"/>
              <w:jc w:val="center"/>
              <w:rPr>
                <w:rFonts w:ascii="Book Antiqua" w:eastAsia="Times New Roman" w:hAnsi="Book Antiqua"/>
                <w:b/>
                <w:sz w:val="24"/>
                <w:szCs w:val="24"/>
                <w:lang w:eastAsia="tr-TR"/>
              </w:rPr>
            </w:pPr>
            <w:r>
              <w:rPr>
                <w:rFonts w:ascii="Book Antiqua" w:eastAsia="Times New Roman" w:hAnsi="Book Antiqua"/>
                <w:b/>
                <w:sz w:val="24"/>
                <w:szCs w:val="24"/>
                <w:lang w:eastAsia="tr-TR"/>
              </w:rPr>
              <w:t>Tehditler</w:t>
            </w:r>
          </w:p>
        </w:tc>
      </w:tr>
      <w:tr w:rsidR="00C86116" w:rsidTr="00C86116">
        <w:tc>
          <w:tcPr>
            <w:tcW w:w="4531" w:type="dxa"/>
          </w:tcPr>
          <w:p w:rsidR="00C86116" w:rsidRPr="008248DC" w:rsidRDefault="00FA4CD3" w:rsidP="001D2717">
            <w:pPr>
              <w:spacing w:line="300" w:lineRule="auto"/>
              <w:jc w:val="both"/>
              <w:rPr>
                <w:rFonts w:asciiTheme="minorHAnsi" w:eastAsia="Times New Roman" w:hAnsiTheme="minorHAnsi"/>
                <w:sz w:val="20"/>
                <w:szCs w:val="20"/>
                <w:lang w:eastAsia="tr-TR"/>
              </w:rPr>
            </w:pPr>
            <w:r w:rsidRPr="008248DC">
              <w:rPr>
                <w:rFonts w:ascii="Book Antiqua" w:eastAsia="Times New Roman" w:hAnsi="Book Antiqua"/>
                <w:b/>
                <w:sz w:val="20"/>
                <w:szCs w:val="20"/>
                <w:lang w:eastAsia="tr-TR"/>
              </w:rPr>
              <w:t>1.</w:t>
            </w:r>
            <w:r w:rsidRPr="008248DC">
              <w:rPr>
                <w:rFonts w:asciiTheme="minorHAnsi" w:eastAsia="Times New Roman" w:hAnsiTheme="minorHAnsi"/>
                <w:sz w:val="20"/>
                <w:szCs w:val="20"/>
                <w:lang w:eastAsia="tr-TR"/>
              </w:rPr>
              <w:t>İlçe merkezine yakın olması.</w:t>
            </w:r>
          </w:p>
          <w:p w:rsidR="00FA4CD3" w:rsidRPr="008248DC" w:rsidRDefault="00FA4CD3"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b/>
                <w:sz w:val="20"/>
                <w:szCs w:val="20"/>
                <w:lang w:eastAsia="tr-TR"/>
              </w:rPr>
              <w:t>2.</w:t>
            </w:r>
            <w:r w:rsidR="008248DC" w:rsidRPr="008248DC">
              <w:rPr>
                <w:rFonts w:asciiTheme="minorHAnsi" w:eastAsia="Times New Roman" w:hAnsiTheme="minorHAnsi"/>
                <w:sz w:val="20"/>
                <w:szCs w:val="20"/>
                <w:lang w:eastAsia="tr-TR"/>
              </w:rPr>
              <w:t>STK’lar ve yakında bulunan kurumlarla iş birliği içinde olunması.</w:t>
            </w:r>
          </w:p>
          <w:p w:rsidR="008248DC" w:rsidRPr="008248DC" w:rsidRDefault="008248DC"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b/>
                <w:sz w:val="20"/>
                <w:szCs w:val="20"/>
                <w:lang w:eastAsia="tr-TR"/>
              </w:rPr>
              <w:t>3.</w:t>
            </w:r>
            <w:r w:rsidRPr="008248DC">
              <w:rPr>
                <w:rFonts w:asciiTheme="minorHAnsi" w:eastAsia="Times New Roman" w:hAnsiTheme="minorHAnsi"/>
                <w:sz w:val="20"/>
                <w:szCs w:val="20"/>
                <w:lang w:eastAsia="tr-TR"/>
              </w:rPr>
              <w:t>Yerel yönetimlerin okulu desteklemesi.</w:t>
            </w:r>
          </w:p>
          <w:p w:rsidR="008248DC" w:rsidRPr="008248DC" w:rsidRDefault="008248DC" w:rsidP="001D2717">
            <w:pPr>
              <w:spacing w:line="300" w:lineRule="auto"/>
              <w:jc w:val="both"/>
              <w:rPr>
                <w:rFonts w:asciiTheme="minorHAnsi" w:eastAsia="Times New Roman" w:hAnsiTheme="minorHAnsi"/>
                <w:sz w:val="20"/>
                <w:szCs w:val="20"/>
                <w:lang w:eastAsia="tr-TR"/>
              </w:rPr>
            </w:pPr>
            <w:r w:rsidRPr="008248DC">
              <w:rPr>
                <w:rFonts w:asciiTheme="minorHAnsi" w:eastAsia="Times New Roman" w:hAnsiTheme="minorHAnsi"/>
                <w:b/>
                <w:sz w:val="20"/>
                <w:szCs w:val="20"/>
                <w:lang w:eastAsia="tr-TR"/>
              </w:rPr>
              <w:t>4.</w:t>
            </w:r>
            <w:r w:rsidRPr="008248DC">
              <w:rPr>
                <w:rFonts w:asciiTheme="minorHAnsi" w:eastAsia="Times New Roman" w:hAnsiTheme="minorHAnsi"/>
                <w:sz w:val="20"/>
                <w:szCs w:val="20"/>
                <w:lang w:eastAsia="tr-TR"/>
              </w:rPr>
              <w:t>Okul yöneticilerinin okula yararlı olabilecek kişi kuruluşlarla iyi ilişkiler kurması.</w:t>
            </w:r>
          </w:p>
        </w:tc>
        <w:tc>
          <w:tcPr>
            <w:tcW w:w="4531" w:type="dxa"/>
          </w:tcPr>
          <w:p w:rsidR="00C86116" w:rsidRDefault="00580598" w:rsidP="001D2717">
            <w:pPr>
              <w:spacing w:line="300" w:lineRule="auto"/>
              <w:jc w:val="both"/>
              <w:rPr>
                <w:rFonts w:asciiTheme="minorHAnsi" w:eastAsia="Times New Roman" w:hAnsiTheme="minorHAnsi"/>
                <w:sz w:val="20"/>
                <w:szCs w:val="20"/>
                <w:lang w:eastAsia="tr-TR"/>
              </w:rPr>
            </w:pPr>
            <w:r>
              <w:rPr>
                <w:rFonts w:ascii="Book Antiqua" w:eastAsia="Times New Roman" w:hAnsi="Book Antiqua"/>
                <w:b/>
                <w:sz w:val="20"/>
                <w:szCs w:val="20"/>
                <w:lang w:eastAsia="tr-TR"/>
              </w:rPr>
              <w:t xml:space="preserve">1. </w:t>
            </w:r>
            <w:r>
              <w:rPr>
                <w:rFonts w:asciiTheme="minorHAnsi" w:eastAsia="Times New Roman" w:hAnsiTheme="minorHAnsi"/>
                <w:sz w:val="20"/>
                <w:szCs w:val="20"/>
                <w:lang w:eastAsia="tr-TR"/>
              </w:rPr>
              <w:t>Sosyo-kültürel yapının öğrencileri olumsuz etkilemesi.</w:t>
            </w:r>
          </w:p>
          <w:p w:rsidR="00580598" w:rsidRDefault="00580598" w:rsidP="001D2717">
            <w:pPr>
              <w:spacing w:line="300" w:lineRule="auto"/>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2.Okul yolunun güvenli olmaması.</w:t>
            </w:r>
          </w:p>
          <w:p w:rsidR="00580598" w:rsidRDefault="00580598" w:rsidP="001D2717">
            <w:pPr>
              <w:spacing w:line="300" w:lineRule="auto"/>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3.Okula gönderilmeyip çalıştırılan öğrencilerin bulunması.</w:t>
            </w:r>
          </w:p>
          <w:p w:rsidR="00580598" w:rsidRDefault="00580598" w:rsidP="001D2717">
            <w:pPr>
              <w:spacing w:line="300" w:lineRule="auto"/>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4.Okul çevresinde madde bağımlılığı ile ilgili sorunlar yaşanması.</w:t>
            </w:r>
          </w:p>
          <w:p w:rsidR="00580598" w:rsidRDefault="00580598" w:rsidP="001D2717">
            <w:pPr>
              <w:spacing w:line="300" w:lineRule="auto"/>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5. Velilerin eğitim öğretime gerekli önemi göstermemesi.</w:t>
            </w:r>
          </w:p>
          <w:p w:rsidR="00580598" w:rsidRPr="00580598" w:rsidRDefault="00580598" w:rsidP="001D2717">
            <w:pPr>
              <w:spacing w:line="300" w:lineRule="auto"/>
              <w:jc w:val="both"/>
              <w:rPr>
                <w:rFonts w:asciiTheme="minorHAnsi" w:eastAsia="Times New Roman" w:hAnsiTheme="minorHAnsi"/>
                <w:sz w:val="20"/>
                <w:szCs w:val="20"/>
                <w:lang w:eastAsia="tr-TR"/>
              </w:rPr>
            </w:pPr>
            <w:r>
              <w:rPr>
                <w:rFonts w:asciiTheme="minorHAnsi" w:eastAsia="Times New Roman" w:hAnsiTheme="minorHAnsi"/>
                <w:sz w:val="20"/>
                <w:szCs w:val="20"/>
                <w:lang w:eastAsia="tr-TR"/>
              </w:rPr>
              <w:t>6.Göçer öğrencilerin olması ve bu nedenle eğitim öğretimin aksaması.</w:t>
            </w:r>
          </w:p>
        </w:tc>
      </w:tr>
    </w:tbl>
    <w:p w:rsidR="00C86116" w:rsidRDefault="00C86116" w:rsidP="001D2717">
      <w:pPr>
        <w:spacing w:after="0" w:line="300" w:lineRule="auto"/>
        <w:jc w:val="both"/>
        <w:rPr>
          <w:rFonts w:ascii="Book Antiqua" w:eastAsia="Times New Roman" w:hAnsi="Book Antiqua" w:cs="Times New Roman"/>
          <w:b/>
          <w:sz w:val="24"/>
          <w:szCs w:val="24"/>
          <w:lang w:eastAsia="tr-TR"/>
        </w:rPr>
      </w:pPr>
    </w:p>
    <w:p w:rsidR="00C86116" w:rsidRPr="00560696" w:rsidRDefault="009163CA" w:rsidP="001D2717">
      <w:pPr>
        <w:spacing w:after="0" w:line="300" w:lineRule="auto"/>
        <w:jc w:val="both"/>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 xml:space="preserve">    GELİŞİM VE SORUN ALANLARI</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7827"/>
      </w:tblGrid>
      <w:tr w:rsidR="001D2717" w:rsidRPr="001D2717" w:rsidTr="001D2717">
        <w:trPr>
          <w:trHeight w:val="300"/>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b/>
                <w:bCs/>
                <w:color w:val="000000"/>
                <w:sz w:val="24"/>
                <w:szCs w:val="24"/>
              </w:rPr>
            </w:pPr>
            <w:r w:rsidRPr="001D2717">
              <w:rPr>
                <w:rFonts w:ascii="Book Antiqua" w:eastAsia="Times New Roman" w:hAnsi="Book Antiqua" w:cs="Times New Roman"/>
                <w:b/>
                <w:bCs/>
                <w:color w:val="000000"/>
                <w:sz w:val="24"/>
                <w:szCs w:val="24"/>
              </w:rPr>
              <w:t>1.TEMA: EĞİTİM VE ÖĞRETİME ERİŞİM</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1</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Okul öncesi eğitimde okullaşma oranı.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2</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Zorunlu eğitimden erken ayrılma</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3</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Öğrencilere yönelik oryantasyon faaliyetlerinin yetersizliği.</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4</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Özel eğitime ihtiyaç duyan bireylerin uygun eğitime erişiminin sağlanamaması.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5</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Özel politika gerektiren grupların eğitime erişimi.</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6</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Okula devamsızlık oranı.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7</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color w:val="000000"/>
                <w:sz w:val="20"/>
                <w:szCs w:val="20"/>
              </w:rPr>
              <w:t>Sınıf tekrarı yapan öğrenci sayısının fazla olması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8</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color w:val="000000"/>
                <w:sz w:val="20"/>
                <w:szCs w:val="20"/>
              </w:rPr>
              <w:t>Velinin okula ve eğitime olan ilgisizliği</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9</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Kayıt bölgemizde bulunan öğrenci velilerinin başka okulları tercih etmesi</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10</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Okula gönderilmeyip çalıştırılan öğrencilerin fazla olması</w:t>
            </w:r>
          </w:p>
        </w:tc>
      </w:tr>
    </w:tbl>
    <w:p w:rsidR="001D2717" w:rsidRPr="001D2717" w:rsidRDefault="001D2717" w:rsidP="001D2717">
      <w:pPr>
        <w:spacing w:after="0" w:line="300" w:lineRule="auto"/>
        <w:jc w:val="both"/>
        <w:rPr>
          <w:rFonts w:ascii="Book Antiqua" w:eastAsia="Times New Roman" w:hAnsi="Book Antiqua" w:cs="Times New Roman"/>
          <w:sz w:val="24"/>
          <w:szCs w:val="24"/>
          <w:lang w:eastAsia="tr-TR"/>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7827"/>
      </w:tblGrid>
      <w:tr w:rsidR="001D2717" w:rsidRPr="001D2717" w:rsidTr="001D2717">
        <w:trPr>
          <w:trHeight w:val="300"/>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b/>
                <w:bCs/>
                <w:color w:val="000000"/>
                <w:sz w:val="24"/>
                <w:szCs w:val="24"/>
              </w:rPr>
            </w:pPr>
            <w:r w:rsidRPr="001D2717">
              <w:rPr>
                <w:rFonts w:ascii="Book Antiqua" w:eastAsia="Times New Roman" w:hAnsi="Book Antiqua" w:cs="Times New Roman"/>
                <w:b/>
                <w:bCs/>
                <w:color w:val="000000"/>
                <w:sz w:val="24"/>
                <w:szCs w:val="24"/>
              </w:rPr>
              <w:t>2.TEMA: EĞİTİM VE ÖĞRETİMDE KALİTE</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1</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Eğitim öğretim sürecinde sanatsal, sportif ve kültürel faaliyetlerin yetersizliği.</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2</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Öğretmenlere yönelik hizmet içi eğitimler</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3</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Eğitimde bilgi ve iletişim teknolojilerinin kullanımı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4</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Eğitsel, mesleki ve kişisel rehberlik hizmetlerinin yetersizliği.</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5</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Eğitsel değerlendirme ve tanılama çalışmaları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6</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Okul sağlığı ve hijyen eğitiminin yetersiz olması.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7</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Okul yolunun ve çevresinin güvenli olmaması</w:t>
            </w:r>
          </w:p>
        </w:tc>
      </w:tr>
      <w:tr w:rsidR="001D2717" w:rsidRPr="001D2717" w:rsidTr="001D2717">
        <w:trPr>
          <w:trHeight w:val="54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8</w:t>
            </w:r>
          </w:p>
        </w:tc>
        <w:tc>
          <w:tcPr>
            <w:tcW w:w="782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spacing w:after="0" w:line="256" w:lineRule="auto"/>
              <w:rPr>
                <w:rFonts w:ascii="Times New Roman" w:eastAsia="Times New Roman" w:hAnsi="Times New Roman" w:cs="Times New Roman"/>
                <w:sz w:val="20"/>
                <w:szCs w:val="20"/>
              </w:rPr>
            </w:pPr>
            <w:r w:rsidRPr="001D2717">
              <w:rPr>
                <w:rFonts w:ascii="Times New Roman" w:eastAsia="Times New Roman" w:hAnsi="Times New Roman" w:cs="Times New Roman"/>
                <w:sz w:val="20"/>
                <w:szCs w:val="20"/>
              </w:rPr>
              <w:t>Ulusal ve uluslararası proje çalışmalarına katılımın olmaması</w:t>
            </w:r>
          </w:p>
        </w:tc>
      </w:tr>
    </w:tbl>
    <w:p w:rsidR="001D2717" w:rsidRPr="001D2717" w:rsidRDefault="001D2717" w:rsidP="001D2717">
      <w:pPr>
        <w:spacing w:after="0" w:line="300" w:lineRule="auto"/>
        <w:ind w:firstLine="708"/>
        <w:jc w:val="both"/>
        <w:rPr>
          <w:rFonts w:ascii="Book Antiqua" w:eastAsia="Times New Roman" w:hAnsi="Book Antiqua" w:cs="Times New Roman"/>
          <w:sz w:val="24"/>
          <w:szCs w:val="24"/>
          <w:lang w:eastAsia="tr-TR"/>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7827"/>
      </w:tblGrid>
      <w:tr w:rsidR="001D2717" w:rsidRPr="001D2717" w:rsidTr="001D2717">
        <w:trPr>
          <w:trHeight w:val="300"/>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b/>
                <w:bCs/>
                <w:color w:val="000000"/>
                <w:sz w:val="24"/>
                <w:szCs w:val="24"/>
              </w:rPr>
            </w:pPr>
            <w:r w:rsidRPr="001D2717">
              <w:rPr>
                <w:rFonts w:ascii="Book Antiqua" w:eastAsia="Times New Roman" w:hAnsi="Book Antiqua" w:cs="Times New Roman"/>
                <w:b/>
                <w:bCs/>
                <w:color w:val="000000"/>
                <w:sz w:val="24"/>
                <w:szCs w:val="24"/>
              </w:rPr>
              <w:t>3.TEMA: KURUMSAL KAPASİTE</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1</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Çalışma ortamlarının iletişimi ve iş motivasyonunu sağlayacak biçimde düzenlenmemesi.</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2</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İç ve dış paydaşları ile etkin ve sürekli iletişim sağlanamaması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3</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Okul ve kurumların sosyal, kültürel, sanatsal ve sportif faaliyet alanlarının yetersizliği.</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4</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Times New Roman" w:eastAsia="Times New Roman" w:hAnsi="Times New Roman" w:cs="Times New Roman"/>
                <w:sz w:val="20"/>
                <w:szCs w:val="20"/>
              </w:rPr>
              <w:t>Okullardaki fiziki durumun özel eğitime gereksinim duyan öğrencilere uygun olmaması.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5</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Çalışanların ödüllendirilmesinin yeterli düzeyde olmaması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6</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Hizmet içi eğitimlerin yetersizliği</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7</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Okulun sosyal, kültürel ve sportif faaliyet alanlarının yetersiz olması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8</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İnşaat çalışmalarının zamanlaması</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9</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İş güvenliği ve sivil savunma.</w:t>
            </w:r>
          </w:p>
        </w:tc>
      </w:tr>
      <w:tr w:rsidR="001D2717" w:rsidRPr="001D2717" w:rsidTr="001D271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000000"/>
                <w:sz w:val="20"/>
                <w:szCs w:val="20"/>
              </w:rPr>
            </w:pPr>
            <w:r w:rsidRPr="001D2717">
              <w:rPr>
                <w:rFonts w:ascii="Book Antiqua" w:eastAsia="Times New Roman" w:hAnsi="Book Antiqua" w:cs="Times New Roman"/>
                <w:b/>
                <w:bCs/>
                <w:color w:val="000000"/>
                <w:sz w:val="20"/>
                <w:szCs w:val="20"/>
              </w:rPr>
              <w:t>10</w:t>
            </w:r>
          </w:p>
        </w:tc>
        <w:tc>
          <w:tcPr>
            <w:tcW w:w="7827" w:type="dxa"/>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spacing w:after="0" w:line="256" w:lineRule="auto"/>
              <w:rPr>
                <w:rFonts w:ascii="Times New Roman" w:eastAsia="Times New Roman" w:hAnsi="Times New Roman" w:cs="Times New Roman"/>
                <w:color w:val="000000"/>
                <w:sz w:val="20"/>
                <w:szCs w:val="20"/>
              </w:rPr>
            </w:pPr>
            <w:r w:rsidRPr="001D2717">
              <w:rPr>
                <w:rFonts w:ascii="Times New Roman" w:eastAsia="Times New Roman" w:hAnsi="Times New Roman" w:cs="Times New Roman"/>
                <w:color w:val="000000"/>
                <w:sz w:val="20"/>
                <w:szCs w:val="20"/>
              </w:rPr>
              <w:t>Ödeneklerin kurumun ihtiyaçları doğrultusunda belirlenmemesi.</w:t>
            </w:r>
          </w:p>
        </w:tc>
      </w:tr>
    </w:tbl>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keepNext/>
        <w:tabs>
          <w:tab w:val="left" w:pos="708"/>
        </w:tabs>
        <w:spacing w:before="240" w:after="60" w:line="240" w:lineRule="auto"/>
        <w:ind w:left="375"/>
        <w:jc w:val="center"/>
        <w:outlineLvl w:val="0"/>
        <w:rPr>
          <w:rFonts w:ascii="Arial" w:eastAsia="Times New Roman" w:hAnsi="Arial" w:cs="Times New Roman"/>
          <w:b/>
          <w:bCs/>
          <w:kern w:val="32"/>
          <w:sz w:val="72"/>
          <w:szCs w:val="72"/>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Default="001D2717" w:rsidP="001D2717">
      <w:pPr>
        <w:spacing w:after="0" w:line="240" w:lineRule="auto"/>
        <w:rPr>
          <w:rFonts w:ascii="Times New Roman" w:eastAsia="Times New Roman" w:hAnsi="Times New Roman" w:cs="Times New Roman"/>
          <w:sz w:val="24"/>
          <w:szCs w:val="24"/>
          <w:lang w:eastAsia="tr-TR"/>
        </w:rPr>
      </w:pPr>
    </w:p>
    <w:p w:rsidR="009163CA" w:rsidRDefault="009163CA" w:rsidP="001D2717">
      <w:pPr>
        <w:spacing w:after="0" w:line="240" w:lineRule="auto"/>
        <w:rPr>
          <w:rFonts w:ascii="Times New Roman" w:eastAsia="Times New Roman" w:hAnsi="Times New Roman" w:cs="Times New Roman"/>
          <w:sz w:val="24"/>
          <w:szCs w:val="24"/>
          <w:lang w:eastAsia="tr-TR"/>
        </w:rPr>
      </w:pPr>
    </w:p>
    <w:p w:rsidR="009163CA" w:rsidRDefault="009163CA" w:rsidP="001D2717">
      <w:pPr>
        <w:spacing w:after="0" w:line="240" w:lineRule="auto"/>
        <w:rPr>
          <w:rFonts w:ascii="Times New Roman" w:eastAsia="Times New Roman" w:hAnsi="Times New Roman" w:cs="Times New Roman"/>
          <w:sz w:val="24"/>
          <w:szCs w:val="24"/>
          <w:lang w:eastAsia="tr-TR"/>
        </w:rPr>
      </w:pPr>
    </w:p>
    <w:p w:rsidR="009163CA" w:rsidRDefault="009163CA" w:rsidP="001D2717">
      <w:pPr>
        <w:spacing w:after="0" w:line="240" w:lineRule="auto"/>
        <w:rPr>
          <w:rFonts w:ascii="Times New Roman" w:eastAsia="Times New Roman" w:hAnsi="Times New Roman" w:cs="Times New Roman"/>
          <w:sz w:val="24"/>
          <w:szCs w:val="24"/>
          <w:lang w:eastAsia="tr-TR"/>
        </w:rPr>
      </w:pPr>
    </w:p>
    <w:p w:rsidR="009163CA" w:rsidRPr="001D2717" w:rsidRDefault="009163CA"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keepNext/>
        <w:tabs>
          <w:tab w:val="left" w:pos="708"/>
        </w:tabs>
        <w:spacing w:before="240" w:after="60" w:line="240" w:lineRule="auto"/>
        <w:ind w:left="375"/>
        <w:jc w:val="center"/>
        <w:outlineLvl w:val="0"/>
        <w:rPr>
          <w:rFonts w:ascii="Arial" w:eastAsia="Times New Roman" w:hAnsi="Arial" w:cs="Times New Roman"/>
          <w:b/>
          <w:bCs/>
          <w:kern w:val="32"/>
          <w:sz w:val="72"/>
          <w:szCs w:val="72"/>
          <w:lang w:eastAsia="tr-TR"/>
        </w:rPr>
      </w:pPr>
      <w:r w:rsidRPr="001D2717">
        <w:rPr>
          <w:rFonts w:ascii="Arial" w:eastAsia="Times New Roman" w:hAnsi="Arial" w:cs="Times New Roman"/>
          <w:b/>
          <w:bCs/>
          <w:kern w:val="32"/>
          <w:sz w:val="72"/>
          <w:szCs w:val="72"/>
          <w:lang w:eastAsia="tr-TR"/>
        </w:rPr>
        <w:t>III. BÖLÜM</w:t>
      </w:r>
    </w:p>
    <w:p w:rsidR="001D2717" w:rsidRPr="001D2717" w:rsidRDefault="001D2717" w:rsidP="001D2717">
      <w:pPr>
        <w:keepNext/>
        <w:tabs>
          <w:tab w:val="left" w:pos="708"/>
        </w:tabs>
        <w:spacing w:before="240" w:after="60" w:line="240" w:lineRule="auto"/>
        <w:ind w:left="375"/>
        <w:jc w:val="center"/>
        <w:outlineLvl w:val="0"/>
        <w:rPr>
          <w:rFonts w:ascii="Arial" w:eastAsia="Times New Roman" w:hAnsi="Arial" w:cs="Times New Roman"/>
          <w:b/>
          <w:bCs/>
          <w:kern w:val="32"/>
          <w:sz w:val="72"/>
          <w:szCs w:val="72"/>
          <w:lang w:eastAsia="tr-TR"/>
        </w:rPr>
      </w:pPr>
    </w:p>
    <w:p w:rsidR="001D2717" w:rsidRPr="001D2717" w:rsidRDefault="001D2717" w:rsidP="001D2717">
      <w:pPr>
        <w:keepNext/>
        <w:tabs>
          <w:tab w:val="left" w:pos="708"/>
        </w:tabs>
        <w:spacing w:before="240" w:after="60" w:line="240" w:lineRule="auto"/>
        <w:ind w:left="375"/>
        <w:jc w:val="center"/>
        <w:outlineLvl w:val="0"/>
        <w:rPr>
          <w:rFonts w:ascii="Arial" w:eastAsia="Times New Roman" w:hAnsi="Arial" w:cs="Times New Roman"/>
          <w:b/>
          <w:bCs/>
          <w:kern w:val="32"/>
          <w:sz w:val="72"/>
          <w:szCs w:val="72"/>
          <w:lang w:eastAsia="tr-TR"/>
        </w:rPr>
      </w:pPr>
      <w:r w:rsidRPr="001D2717">
        <w:rPr>
          <w:rFonts w:ascii="Arial" w:eastAsia="Times New Roman" w:hAnsi="Arial" w:cs="Times New Roman"/>
          <w:b/>
          <w:bCs/>
          <w:kern w:val="32"/>
          <w:sz w:val="72"/>
          <w:szCs w:val="72"/>
          <w:lang w:eastAsia="tr-TR"/>
        </w:rPr>
        <w:t xml:space="preserve">MİSYON, VİZYON VE </w:t>
      </w:r>
    </w:p>
    <w:p w:rsidR="001D2717" w:rsidRPr="001D2717" w:rsidRDefault="001D2717" w:rsidP="001D2717">
      <w:pPr>
        <w:keepNext/>
        <w:tabs>
          <w:tab w:val="left" w:pos="708"/>
        </w:tabs>
        <w:spacing w:before="240" w:after="60" w:line="240" w:lineRule="auto"/>
        <w:ind w:left="375"/>
        <w:jc w:val="center"/>
        <w:outlineLvl w:val="0"/>
        <w:rPr>
          <w:rFonts w:ascii="Arial" w:eastAsia="Times New Roman" w:hAnsi="Arial" w:cs="Times New Roman"/>
          <w:b/>
          <w:bCs/>
          <w:kern w:val="32"/>
          <w:sz w:val="72"/>
          <w:szCs w:val="72"/>
          <w:lang w:eastAsia="tr-TR"/>
        </w:rPr>
      </w:pPr>
      <w:r w:rsidRPr="001D2717">
        <w:rPr>
          <w:rFonts w:ascii="Arial" w:eastAsia="Times New Roman" w:hAnsi="Arial" w:cs="Times New Roman"/>
          <w:b/>
          <w:bCs/>
          <w:kern w:val="32"/>
          <w:sz w:val="72"/>
          <w:szCs w:val="72"/>
          <w:lang w:eastAsia="tr-TR"/>
        </w:rPr>
        <w:t>TEMEL DEĞERLERİMİZ</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6153150" cy="3943350"/>
            <wp:effectExtent l="0" t="0" r="0" b="0"/>
            <wp:docPr id="12" name="Picture 17" descr="umyo_vizyon_m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myo_vizyon_misy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3150" cy="3943350"/>
                    </a:xfrm>
                    <a:prstGeom prst="rect">
                      <a:avLst/>
                    </a:prstGeom>
                    <a:noFill/>
                    <a:ln>
                      <a:noFill/>
                    </a:ln>
                  </pic:spPr>
                </pic:pic>
              </a:graphicData>
            </a:graphic>
          </wp:inline>
        </w:drawing>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keepNext/>
        <w:keepLines/>
        <w:spacing w:before="120" w:after="120" w:line="240" w:lineRule="auto"/>
        <w:outlineLvl w:val="1"/>
        <w:rPr>
          <w:rFonts w:ascii="Times New Roman" w:eastAsia="Times New Roman" w:hAnsi="Times New Roman" w:cs="Times New Roman"/>
          <w:b/>
          <w:bCs/>
          <w:sz w:val="24"/>
          <w:szCs w:val="24"/>
          <w:lang w:eastAsia="tr-TR"/>
        </w:rPr>
      </w:pPr>
      <w:r w:rsidRPr="001D2717">
        <w:rPr>
          <w:rFonts w:ascii="Times New Roman" w:eastAsia="Times New Roman" w:hAnsi="Times New Roman" w:cs="Times New Roman"/>
          <w:b/>
          <w:bCs/>
          <w:sz w:val="24"/>
          <w:szCs w:val="24"/>
          <w:lang w:eastAsia="tr-TR"/>
        </w:rPr>
        <w:t>MİSYON, VİZYON VE TEMEL DEĞERLERİMİZ</w:t>
      </w:r>
    </w:p>
    <w:p w:rsidR="001D2717" w:rsidRPr="001D2717" w:rsidRDefault="001D2717" w:rsidP="001D2717">
      <w:pPr>
        <w:keepNext/>
        <w:keepLines/>
        <w:spacing w:before="120" w:after="120" w:line="240" w:lineRule="auto"/>
        <w:outlineLvl w:val="1"/>
        <w:rPr>
          <w:rFonts w:ascii="Times New Roman" w:eastAsia="Times New Roman" w:hAnsi="Times New Roman" w:cs="Times New Roman"/>
          <w:b/>
          <w:bCs/>
          <w:sz w:val="28"/>
          <w:szCs w:val="28"/>
          <w:lang w:eastAsia="tr-TR"/>
        </w:rPr>
      </w:pPr>
    </w:p>
    <w:p w:rsidR="001D2717" w:rsidRPr="001D2717" w:rsidRDefault="001D2717" w:rsidP="001D2717">
      <w:pPr>
        <w:spacing w:after="0" w:line="240" w:lineRule="auto"/>
        <w:ind w:firstLine="709"/>
        <w:jc w:val="both"/>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D2717" w:rsidRPr="001D2717" w:rsidRDefault="001D2717" w:rsidP="001D2717">
      <w:pPr>
        <w:tabs>
          <w:tab w:val="left" w:pos="3600"/>
          <w:tab w:val="center" w:pos="4535"/>
        </w:tabs>
        <w:spacing w:after="0" w:line="240" w:lineRule="auto"/>
        <w:rPr>
          <w:rFonts w:ascii="Tahoma" w:eastAsia="Arial Unicode MS" w:hAnsi="Tahoma" w:cs="Tahoma"/>
          <w:b/>
          <w:color w:val="FF0000"/>
          <w:sz w:val="32"/>
          <w:szCs w:val="32"/>
          <w:lang w:eastAsia="tr-TR"/>
        </w:rPr>
      </w:pPr>
    </w:p>
    <w:p w:rsidR="001D2717" w:rsidRPr="001D2717" w:rsidRDefault="001D2717" w:rsidP="001D2717">
      <w:pPr>
        <w:tabs>
          <w:tab w:val="left" w:pos="3600"/>
          <w:tab w:val="center" w:pos="4535"/>
        </w:tabs>
        <w:spacing w:after="0" w:line="240" w:lineRule="auto"/>
        <w:ind w:left="1800"/>
        <w:rPr>
          <w:rFonts w:ascii="Tahoma" w:eastAsia="Arial Unicode MS" w:hAnsi="Tahoma" w:cs="Tahoma"/>
          <w:b/>
          <w:color w:val="FF0000"/>
          <w:sz w:val="32"/>
          <w:szCs w:val="32"/>
          <w:lang w:eastAsia="tr-TR"/>
        </w:rPr>
      </w:pPr>
    </w:p>
    <w:p w:rsidR="001D2717" w:rsidRPr="001D2717" w:rsidRDefault="000F7797" w:rsidP="001D2717">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673100</wp:posOffset>
                </wp:positionV>
                <wp:extent cx="5970905" cy="2180590"/>
                <wp:effectExtent l="0" t="0" r="29845" b="29210"/>
                <wp:wrapNone/>
                <wp:docPr id="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905" cy="2180590"/>
                        </a:xfrm>
                        <a:prstGeom prst="wave">
                          <a:avLst>
                            <a:gd name="adj1" fmla="val 13005"/>
                            <a:gd name="adj2" fmla="val 0"/>
                          </a:avLst>
                        </a:prstGeom>
                        <a:gradFill rotWithShape="1">
                          <a:gsLst>
                            <a:gs pos="0">
                              <a:srgbClr val="FFFFFF">
                                <a:alpha val="92999"/>
                              </a:srgbClr>
                            </a:gs>
                            <a:gs pos="100000">
                              <a:srgbClr val="E5B8B7">
                                <a:alpha val="94000"/>
                              </a:srgbClr>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E46ABD" w:rsidRDefault="00E46ABD" w:rsidP="001D2717">
                            <w:pPr>
                              <w:tabs>
                                <w:tab w:val="left" w:pos="360"/>
                                <w:tab w:val="left" w:pos="3420"/>
                              </w:tabs>
                              <w:spacing w:line="360" w:lineRule="auto"/>
                            </w:pPr>
                            <w:r>
                              <w:t>Milli ve manevi değerlere bağlı,  kendisi ve toplum ile barışık, bilime önem veren, zorluklarla başadebilme stratejileri geliştirebilen ,topluma yararlı bireyler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7" o:spid="_x0000_s1026" type="#_x0000_t64" style="position:absolute;left:0;text-align:left;margin-left:0;margin-top:53pt;width:470.15pt;height:171.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" strokecolor="#d99594" strokeweight="1pt">
                <v:fill opacity="60947f" color2="#e5b8b7" o:opacity2="61603f" rotate="t" focus="100%" type="gradient"/>
                <v:shadow on="t" color="#622423" opacity=".5" offset="1pt"/>
                <v:textbox>
                  <w:txbxContent>
                    <w:p w:rsidR="00E46ABD" w:rsidRDefault="00E46ABD" w:rsidP="001D2717">
                      <w:pPr>
                        <w:tabs>
                          <w:tab w:val="left" w:pos="360"/>
                          <w:tab w:val="left" w:pos="3420"/>
                        </w:tabs>
                        <w:spacing w:line="360" w:lineRule="auto"/>
                      </w:pPr>
                      <w:r>
                        <w:t>Milli ve manevi değerlere bağlı,  kendisi ve toplum ile barışık, bilime önem veren, zorluklarla başadebilme stratejileri geliştirebilen ,topluma yararlı bireyler yetiştirmektir.</w:t>
                      </w:r>
                    </w:p>
                  </w:txbxContent>
                </v:textbox>
                <w10:wrap anchorx="margin"/>
              </v:shape>
            </w:pict>
          </mc:Fallback>
        </mc:AlternateContent>
      </w:r>
      <w:r w:rsidR="001D2717" w:rsidRPr="001D2717">
        <w:rPr>
          <w:rFonts w:ascii="Times New Roman" w:eastAsia="Times New Roman" w:hAnsi="Times New Roman" w:cs="Times New Roman"/>
          <w:b/>
          <w:sz w:val="24"/>
          <w:szCs w:val="24"/>
          <w:lang w:eastAsia="tr-TR"/>
        </w:rPr>
        <w:t>MİSYONUMUZ</w:t>
      </w: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315780" w:rsidRDefault="00315780" w:rsidP="001D2717">
      <w:pPr>
        <w:spacing w:after="0" w:line="240" w:lineRule="auto"/>
        <w:jc w:val="center"/>
        <w:rPr>
          <w:rFonts w:ascii="Times New Roman" w:eastAsia="Times New Roman" w:hAnsi="Times New Roman" w:cs="Times New Roman"/>
          <w:b/>
          <w:sz w:val="24"/>
          <w:szCs w:val="24"/>
          <w:lang w:eastAsia="tr-TR"/>
        </w:rPr>
      </w:pPr>
    </w:p>
    <w:p w:rsidR="00315780" w:rsidRDefault="00315780"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VİZYONUMUZ</w:t>
      </w: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0F7797" w:rsidP="001D2717">
      <w:pPr>
        <w:tabs>
          <w:tab w:val="left" w:pos="2700"/>
        </w:tabs>
        <w:spacing w:after="0" w:line="240" w:lineRule="auto"/>
        <w:jc w:val="center"/>
        <w:rPr>
          <w:rFonts w:ascii="Times New Roman" w:eastAsia="Arial Unicode MS" w:hAnsi="Times New Roman" w:cs="Times New Roman"/>
          <w:b/>
          <w:sz w:val="28"/>
          <w:szCs w:val="28"/>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simplePos x="0" y="0"/>
                <wp:positionH relativeFrom="margin">
                  <wp:posOffset>138430</wp:posOffset>
                </wp:positionH>
                <wp:positionV relativeFrom="paragraph">
                  <wp:posOffset>157480</wp:posOffset>
                </wp:positionV>
                <wp:extent cx="5981700" cy="2819400"/>
                <wp:effectExtent l="0" t="0" r="38100" b="3810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819400"/>
                        </a:xfrm>
                        <a:prstGeom prst="wave">
                          <a:avLst>
                            <a:gd name="adj1" fmla="val 13005"/>
                            <a:gd name="adj2" fmla="val 0"/>
                          </a:avLst>
                        </a:prstGeom>
                        <a:gradFill rotWithShape="1">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E46ABD" w:rsidRDefault="00E46ABD" w:rsidP="001D2717">
                            <w:pPr>
                              <w:tabs>
                                <w:tab w:val="left" w:pos="360"/>
                                <w:tab w:val="left" w:pos="3420"/>
                              </w:tabs>
                              <w:spacing w:line="360" w:lineRule="auto"/>
                            </w:pPr>
                          </w:p>
                          <w:p w:rsidR="00E46ABD" w:rsidRDefault="00E46ABD" w:rsidP="001D2717">
                            <w:pPr>
                              <w:tabs>
                                <w:tab w:val="left" w:pos="360"/>
                                <w:tab w:val="left" w:pos="3420"/>
                              </w:tabs>
                              <w:spacing w:line="360" w:lineRule="auto"/>
                              <w:ind w:firstLine="851"/>
                              <w:jc w:val="both"/>
                            </w:pPr>
                            <w:r>
                              <w:t>Araştıran, okuyan, özgür düşünen, başkalarının haklarına saygılı,ahlaki kurallara bağlı, değerlerine sahip çıkan, ülkesine karşı sorumlu, kendine güvenen, okula geliş sebebini içselleştirmiş ve bu doğrultuda okula devam konusunda bilinçli öğrenciler yetiştirebilen örnek bir eğitim kurumu olmaktır.</w:t>
                            </w:r>
                          </w:p>
                          <w:p w:rsidR="00E46ABD" w:rsidRDefault="00E46ABD" w:rsidP="001D2717">
                            <w:pPr>
                              <w:tabs>
                                <w:tab w:val="left" w:pos="360"/>
                                <w:tab w:val="left" w:pos="3420"/>
                              </w:tabs>
                              <w:spacing w:line="360" w:lineRule="auto"/>
                              <w:ind w:firstLine="851"/>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7" type="#_x0000_t64" style="position:absolute;left:0;text-align:left;margin-left:10.9pt;margin-top:12.4pt;width:471pt;height:22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" strokecolor="#d99594" strokeweight="1pt">
                <v:fill color2="#e5b8b7" rotate="t" focus="100%" type="gradient"/>
                <v:shadow on="t" color="#622423" opacity=".5" offset="1pt"/>
                <v:textbox>
                  <w:txbxContent>
                    <w:p w:rsidR="00E46ABD" w:rsidRDefault="00E46ABD" w:rsidP="001D2717">
                      <w:pPr>
                        <w:tabs>
                          <w:tab w:val="left" w:pos="360"/>
                          <w:tab w:val="left" w:pos="3420"/>
                        </w:tabs>
                        <w:spacing w:line="360" w:lineRule="auto"/>
                      </w:pPr>
                    </w:p>
                    <w:p w:rsidR="00E46ABD" w:rsidRDefault="00E46ABD" w:rsidP="001D2717">
                      <w:pPr>
                        <w:tabs>
                          <w:tab w:val="left" w:pos="360"/>
                          <w:tab w:val="left" w:pos="3420"/>
                        </w:tabs>
                        <w:spacing w:line="360" w:lineRule="auto"/>
                        <w:ind w:firstLine="851"/>
                        <w:jc w:val="both"/>
                      </w:pPr>
                      <w:r>
                        <w:t>Araştıran, okuyan, özgür düşünen, başkalarının haklarına saygılı,ahlaki kurallara bağlı, değerlerine sahip çıkan, ülkesine karşı sorumlu, kendine güvenen, okula geliş sebebini içselleştirmiş ve bu doğrultuda okula devam konusunda bilinçli öğrenciler yetiştirebilen örnek bir eğitim kurumu olmaktır.</w:t>
                      </w:r>
                    </w:p>
                    <w:p w:rsidR="00E46ABD" w:rsidRDefault="00E46ABD" w:rsidP="001D2717">
                      <w:pPr>
                        <w:tabs>
                          <w:tab w:val="left" w:pos="360"/>
                          <w:tab w:val="left" w:pos="3420"/>
                        </w:tabs>
                        <w:spacing w:line="360" w:lineRule="auto"/>
                        <w:ind w:firstLine="851"/>
                        <w:jc w:val="both"/>
                      </w:pPr>
                    </w:p>
                  </w:txbxContent>
                </v:textbox>
                <w10:wrap anchorx="margin"/>
              </v:shape>
            </w:pict>
          </mc:Fallback>
        </mc:AlternateContent>
      </w: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8"/>
          <w:szCs w:val="28"/>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i/>
          <w:sz w:val="20"/>
          <w:szCs w:val="20"/>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i/>
          <w:sz w:val="20"/>
          <w:szCs w:val="20"/>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i/>
          <w:sz w:val="20"/>
          <w:szCs w:val="20"/>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i/>
          <w:sz w:val="20"/>
          <w:szCs w:val="20"/>
          <w:lang w:eastAsia="tr-TR"/>
        </w:rPr>
      </w:pPr>
    </w:p>
    <w:p w:rsidR="001D2717" w:rsidRPr="001D2717" w:rsidRDefault="001D2717" w:rsidP="001D2717">
      <w:pPr>
        <w:tabs>
          <w:tab w:val="left" w:pos="2700"/>
        </w:tabs>
        <w:spacing w:after="0" w:line="240" w:lineRule="auto"/>
        <w:jc w:val="center"/>
        <w:rPr>
          <w:rFonts w:ascii="Times New Roman" w:eastAsia="Arial Unicode MS" w:hAnsi="Times New Roman" w:cs="Times New Roman"/>
          <w:b/>
          <w:sz w:val="24"/>
          <w:szCs w:val="24"/>
          <w:lang w:eastAsia="tr-TR"/>
        </w:rPr>
      </w:pPr>
      <w:r w:rsidRPr="001D2717">
        <w:rPr>
          <w:rFonts w:ascii="Times New Roman" w:eastAsia="Arial Unicode MS" w:hAnsi="Times New Roman" w:cs="Times New Roman"/>
          <w:b/>
          <w:sz w:val="24"/>
          <w:szCs w:val="24"/>
          <w:lang w:eastAsia="tr-TR"/>
        </w:rPr>
        <w:t>TEMEL DEĞERLERİMİZ</w:t>
      </w:r>
    </w:p>
    <w:p w:rsidR="001D2717" w:rsidRPr="001D2717" w:rsidRDefault="001D2717" w:rsidP="001D2717">
      <w:pPr>
        <w:spacing w:after="0" w:line="240" w:lineRule="auto"/>
        <w:rPr>
          <w:rFonts w:ascii="Times New Roman" w:eastAsia="Arial Unicode MS" w:hAnsi="Times New Roman" w:cs="Times New Roman"/>
          <w:b/>
          <w:sz w:val="28"/>
          <w:szCs w:val="28"/>
          <w:lang w:eastAsia="tr-TR"/>
        </w:rPr>
      </w:pPr>
    </w:p>
    <w:p w:rsidR="001D2717" w:rsidRPr="001D2717" w:rsidRDefault="001D2717" w:rsidP="001D2717">
      <w:pPr>
        <w:numPr>
          <w:ilvl w:val="0"/>
          <w:numId w:val="36"/>
        </w:numPr>
        <w:tabs>
          <w:tab w:val="left" w:pos="709"/>
          <w:tab w:val="left" w:pos="851"/>
          <w:tab w:val="left" w:pos="3969"/>
        </w:tabs>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Değişim ve sürekli gelişimin önemine inanarak okulumuzdaki her çalışanın gelişmesi için gerekli olanakları sunarak ortam hazırlamak.</w:t>
      </w: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Milli duyguları, bayrak, vatan ve millet sevgisini öğretmek.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Türkiye Cumhuriyeti Devleti’nin emanet edildiği genç, idealist, güvenilir vatandaş yetiştirmek.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Tüm çalışanlara değer vererek eşit yaklaşım anlayışını benimsemek.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Kendine güvenen ,her koşulda başaracağına inanan bireyler yetiştirmek.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Elindeki değerlerin farkında olmak ve bu fırsatları en yüksek derecede değerlendirmek.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Gelişmede bilimsellik ve akılcılığı temel alıp, ar-ge çalışmalarına önem vermek.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İlişkilerde; dürüstlüğü, güveni, hoşgörüyü esas alan ve etkili iletişim kurabilen bireyler olmayı tercih etmek.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Yaratıcı çözümleri alışılmış çözümlerin üstünde tutup sorunlara yaratıcı ve yapıcı çözümler üretmek.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Kendi toplumsal değerlerimizin evrensel değerler içindeki önemini görüp bu değerlerin geliştirilmesi için mücadele etmek.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Düşünsel ve bedensel emeğe saygı duymak .</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Şeffaf , açık ve net iletişimi benimsemek.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Hayat boyu öğrenmeyi yaşam tarzı haline getirmek.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Bilimsel, eşitlikçi, adaletli, şeffaf, katılımcı süreçler oluşturmak.</w:t>
      </w:r>
    </w:p>
    <w:p w:rsidR="001D2717" w:rsidRPr="001D2717" w:rsidRDefault="001D2717" w:rsidP="001D2717">
      <w:pPr>
        <w:spacing w:after="0" w:line="240" w:lineRule="auto"/>
        <w:ind w:left="720"/>
        <w:contextualSpacing/>
        <w:jc w:val="center"/>
        <w:rPr>
          <w:rFonts w:ascii="Times New Roman" w:eastAsia="Arial Unicode MS" w:hAnsi="Times New Roman" w:cs="Times New Roman"/>
          <w:b/>
          <w:i/>
          <w:lang w:eastAsia="tr-TR"/>
        </w:rPr>
      </w:pP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Başarının takım çalışmasıyla geldiğine inanmak ; biz bilinciyle çalışmak.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numPr>
          <w:ilvl w:val="0"/>
          <w:numId w:val="36"/>
        </w:numPr>
        <w:spacing w:after="0" w:line="240" w:lineRule="auto"/>
        <w:rPr>
          <w:rFonts w:ascii="Times New Roman" w:eastAsia="Arial Unicode MS" w:hAnsi="Times New Roman" w:cs="Times New Roman"/>
          <w:lang w:eastAsia="tr-TR"/>
        </w:rPr>
      </w:pPr>
      <w:r w:rsidRPr="001D2717">
        <w:rPr>
          <w:rFonts w:ascii="Times New Roman" w:eastAsia="Arial Unicode MS" w:hAnsi="Times New Roman" w:cs="Times New Roman"/>
          <w:lang w:eastAsia="tr-TR"/>
        </w:rPr>
        <w:t>Problemin değil , çözümün parçası olmak.</w:t>
      </w:r>
    </w:p>
    <w:p w:rsidR="001D2717" w:rsidRPr="001D2717" w:rsidRDefault="001D2717" w:rsidP="001D2717">
      <w:pPr>
        <w:spacing w:after="0" w:line="240" w:lineRule="auto"/>
        <w:ind w:left="720"/>
        <w:contextualSpacing/>
        <w:rPr>
          <w:rFonts w:ascii="Times New Roman" w:eastAsia="Arial Unicode MS" w:hAnsi="Times New Roman" w:cs="Times New Roman"/>
          <w:lang w:eastAsia="tr-TR"/>
        </w:rPr>
      </w:pPr>
    </w:p>
    <w:p w:rsidR="001D2717" w:rsidRPr="001D2717" w:rsidRDefault="001D2717" w:rsidP="001D2717">
      <w:pPr>
        <w:spacing w:after="0" w:line="240" w:lineRule="auto"/>
        <w:jc w:val="center"/>
        <w:rPr>
          <w:rFonts w:ascii="Times New Roman" w:eastAsia="Arial Unicode MS"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p>
    <w:p w:rsidR="001D2717" w:rsidRPr="001D2717" w:rsidRDefault="001D2717" w:rsidP="001D2717">
      <w:pPr>
        <w:keepNext/>
        <w:tabs>
          <w:tab w:val="left" w:pos="708"/>
        </w:tabs>
        <w:spacing w:before="240" w:after="60" w:line="240" w:lineRule="auto"/>
        <w:ind w:left="375"/>
        <w:jc w:val="center"/>
        <w:outlineLvl w:val="0"/>
        <w:rPr>
          <w:rFonts w:ascii="Arial" w:eastAsia="Times New Roman" w:hAnsi="Arial" w:cs="Times New Roman"/>
          <w:b/>
          <w:bCs/>
          <w:kern w:val="32"/>
          <w:sz w:val="72"/>
          <w:szCs w:val="72"/>
          <w:lang w:eastAsia="tr-TR"/>
        </w:rPr>
      </w:pPr>
      <w:bookmarkStart w:id="5" w:name="_Hlk388877"/>
      <w:r w:rsidRPr="001D2717">
        <w:rPr>
          <w:rFonts w:ascii="Arial" w:eastAsia="Times New Roman" w:hAnsi="Arial" w:cs="Times New Roman"/>
          <w:b/>
          <w:bCs/>
          <w:kern w:val="32"/>
          <w:sz w:val="72"/>
          <w:szCs w:val="72"/>
          <w:lang w:eastAsia="tr-TR"/>
        </w:rPr>
        <w:t>IV. BÖLÜM</w:t>
      </w:r>
    </w:p>
    <w:p w:rsidR="001D2717" w:rsidRPr="001D2717" w:rsidRDefault="001D2717" w:rsidP="001D2717">
      <w:pPr>
        <w:keepNext/>
        <w:tabs>
          <w:tab w:val="left" w:pos="708"/>
        </w:tabs>
        <w:spacing w:before="240" w:after="60" w:line="240" w:lineRule="auto"/>
        <w:ind w:left="375"/>
        <w:jc w:val="center"/>
        <w:outlineLvl w:val="0"/>
        <w:rPr>
          <w:rFonts w:ascii="Arial" w:eastAsia="Times New Roman" w:hAnsi="Arial" w:cs="Times New Roman"/>
          <w:b/>
          <w:bCs/>
          <w:kern w:val="32"/>
          <w:sz w:val="72"/>
          <w:szCs w:val="72"/>
          <w:lang w:eastAsia="tr-TR"/>
        </w:rPr>
      </w:pPr>
    </w:p>
    <w:p w:rsidR="001D2717" w:rsidRPr="001D2717" w:rsidRDefault="001D2717" w:rsidP="001D2717">
      <w:pPr>
        <w:keepNext/>
        <w:tabs>
          <w:tab w:val="left" w:pos="708"/>
        </w:tabs>
        <w:spacing w:before="240" w:after="60" w:line="240" w:lineRule="auto"/>
        <w:ind w:left="375"/>
        <w:jc w:val="center"/>
        <w:outlineLvl w:val="0"/>
        <w:rPr>
          <w:rFonts w:ascii="Arial" w:eastAsia="Times New Roman" w:hAnsi="Arial" w:cs="Times New Roman"/>
          <w:b/>
          <w:bCs/>
          <w:kern w:val="32"/>
          <w:sz w:val="72"/>
          <w:szCs w:val="72"/>
          <w:lang w:eastAsia="tr-TR"/>
        </w:rPr>
      </w:pPr>
      <w:r w:rsidRPr="001D2717">
        <w:rPr>
          <w:rFonts w:ascii="Arial" w:eastAsia="Times New Roman" w:hAnsi="Arial" w:cs="Times New Roman"/>
          <w:b/>
          <w:bCs/>
          <w:kern w:val="32"/>
          <w:sz w:val="72"/>
          <w:szCs w:val="72"/>
          <w:lang w:eastAsia="tr-TR"/>
        </w:rPr>
        <w:t>AMAÇ, HEDEF VE EYLEMLER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noProof/>
          <w:sz w:val="24"/>
          <w:szCs w:val="24"/>
          <w:lang w:eastAsia="tr-TR"/>
        </w:rPr>
        <w:drawing>
          <wp:inline distT="0" distB="0" distL="0" distR="0">
            <wp:extent cx="5724525" cy="3476625"/>
            <wp:effectExtent l="0" t="0" r="9525" b="9525"/>
            <wp:docPr id="13" name="Picture 13" descr="http://www.somutstrateji.com/uploads/default/services/a5c0418703459b4a0d1c95d9a92cb6fc_mid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omutstrateji.com/uploads/default/services/a5c0418703459b4a0d1c95d9a92cb6fc_mid_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bookmarkEnd w:id="5"/>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TEMA I : EĞİTİM VE ÖĞRETİME ERİŞİM</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STRATEJİK AMAÇ 1 </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ind w:left="720"/>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Fırsat ve imkan eşitliği içerisinde kayıt bölgemizde bulunan her çocuğun eğitim hizmetinden yararlanmasını sağlanacak; öğrencilerin uyum ve devamsızlık sorunlarını gideren etkin bir yönetim yapısı kurulacaktır.</w:t>
      </w:r>
    </w:p>
    <w:p w:rsidR="001D2717" w:rsidRPr="001D2717" w:rsidRDefault="001D2717" w:rsidP="001D2717">
      <w:pPr>
        <w:spacing w:after="0" w:line="240" w:lineRule="auto"/>
        <w:ind w:left="720"/>
        <w:rPr>
          <w:rFonts w:ascii="Times New Roman" w:eastAsia="Times New Roman" w:hAnsi="Times New Roman" w:cs="Times New Roman"/>
          <w:sz w:val="24"/>
          <w:szCs w:val="24"/>
          <w:lang w:eastAsia="tr-TR"/>
        </w:rPr>
      </w:pPr>
    </w:p>
    <w:p w:rsidR="001D2717" w:rsidRPr="001D2717" w:rsidRDefault="001D2717" w:rsidP="001D2717">
      <w:pPr>
        <w:spacing w:after="0" w:line="240" w:lineRule="auto"/>
        <w:ind w:left="720"/>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Book Antiqua" w:eastAsia="Times New Roman" w:hAnsi="Book Antiqua" w:cs="Times New Roman"/>
          <w:sz w:val="24"/>
          <w:szCs w:val="24"/>
          <w:lang w:eastAsia="tr-TR"/>
        </w:rPr>
      </w:pPr>
      <w:r w:rsidRPr="001D2717">
        <w:rPr>
          <w:rFonts w:ascii="Book Antiqua" w:eastAsia="Times New Roman" w:hAnsi="Book Antiqua" w:cs="Times New Roman"/>
          <w:b/>
          <w:sz w:val="24"/>
          <w:szCs w:val="24"/>
          <w:lang w:eastAsia="tr-TR"/>
        </w:rPr>
        <w:t xml:space="preserve">Stratejik Hedef 1.1. </w:t>
      </w:r>
    </w:p>
    <w:p w:rsidR="001D2717" w:rsidRPr="001D2717" w:rsidRDefault="001D2717" w:rsidP="001D2717">
      <w:pPr>
        <w:spacing w:after="0" w:line="240" w:lineRule="auto"/>
        <w:ind w:left="720"/>
        <w:rPr>
          <w:rFonts w:ascii="Book Antiqua" w:eastAsia="Times New Roman" w:hAnsi="Book Antiqua" w:cs="Times New Roman"/>
          <w:b/>
          <w:sz w:val="24"/>
          <w:szCs w:val="24"/>
          <w:lang w:eastAsia="tr-TR"/>
        </w:rPr>
      </w:pPr>
    </w:p>
    <w:p w:rsidR="001D2717" w:rsidRPr="001D2717" w:rsidRDefault="001D2717" w:rsidP="001D2717">
      <w:pPr>
        <w:spacing w:after="0" w:line="240" w:lineRule="auto"/>
        <w:ind w:left="720"/>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Kayıt bölgemizde yer alan çocukların okullaşma oranı arttırılacak, öğrencilerin uyum ve devamsızlık sorunları giderilecektir.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Performans Göstergeleri</w:t>
      </w:r>
    </w:p>
    <w:p w:rsidR="001D2717" w:rsidRPr="001D2717" w:rsidRDefault="001D2717" w:rsidP="001D2717">
      <w:pPr>
        <w:spacing w:after="0" w:line="240" w:lineRule="auto"/>
        <w:rPr>
          <w:rFonts w:ascii="Book Antiqua" w:eastAsia="Times New Roman" w:hAnsi="Book Antiqua" w:cs="Times New Roman"/>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tbl>
      <w:tblPr>
        <w:tblStyle w:val="TabloKlavuzu"/>
        <w:tblW w:w="0" w:type="auto"/>
        <w:tblLook w:val="04A0" w:firstRow="1" w:lastRow="0" w:firstColumn="1" w:lastColumn="0" w:noHBand="0" w:noVBand="1"/>
      </w:tblPr>
      <w:tblGrid>
        <w:gridCol w:w="1130"/>
        <w:gridCol w:w="3388"/>
        <w:gridCol w:w="1043"/>
        <w:gridCol w:w="696"/>
        <w:gridCol w:w="696"/>
        <w:gridCol w:w="696"/>
        <w:gridCol w:w="696"/>
        <w:gridCol w:w="717"/>
      </w:tblGrid>
      <w:tr w:rsidR="001D2717" w:rsidRPr="001D2717" w:rsidTr="001D2717">
        <w:trPr>
          <w:trHeight w:val="720"/>
        </w:trPr>
        <w:tc>
          <w:tcPr>
            <w:tcW w:w="1130" w:type="dxa"/>
            <w:vMerge w:val="restar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No</w:t>
            </w:r>
          </w:p>
          <w:p w:rsidR="001D2717" w:rsidRPr="001D2717" w:rsidRDefault="001D2717" w:rsidP="001D2717">
            <w:pPr>
              <w:tabs>
                <w:tab w:val="left" w:pos="1575"/>
              </w:tabs>
              <w:rPr>
                <w:rFonts w:ascii="Book Antiqua" w:eastAsia="Times New Roman" w:hAnsi="Book Antiqua"/>
                <w:b/>
                <w:sz w:val="24"/>
                <w:szCs w:val="24"/>
              </w:rPr>
            </w:pPr>
          </w:p>
        </w:tc>
        <w:tc>
          <w:tcPr>
            <w:tcW w:w="3388" w:type="dxa"/>
            <w:vMerge w:val="restar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Performans göstergesi</w:t>
            </w:r>
          </w:p>
        </w:tc>
        <w:tc>
          <w:tcPr>
            <w:tcW w:w="1043"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Mevcut</w:t>
            </w:r>
          </w:p>
        </w:tc>
        <w:tc>
          <w:tcPr>
            <w:tcW w:w="3501" w:type="dxa"/>
            <w:gridSpan w:val="5"/>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 xml:space="preserve"> Hedef</w:t>
            </w:r>
          </w:p>
        </w:tc>
      </w:tr>
      <w:tr w:rsidR="001D2717" w:rsidRPr="001D2717" w:rsidTr="001D2717">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rPr>
                <w:rFonts w:ascii="Book Antiqua" w:eastAsia="Times New Roman" w:hAnsi="Book Antiqua"/>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rPr>
                <w:rFonts w:ascii="Book Antiqua" w:eastAsia="Times New Roman" w:hAnsi="Book Antiqua"/>
                <w:b/>
                <w:sz w:val="24"/>
                <w:szCs w:val="24"/>
              </w:rPr>
            </w:pP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2018</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2019</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2021</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2022</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2023</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PG.1.1.a</w:t>
            </w:r>
          </w:p>
          <w:p w:rsidR="001D2717" w:rsidRPr="001D2717" w:rsidRDefault="001D2717" w:rsidP="001D2717">
            <w:pPr>
              <w:tabs>
                <w:tab w:val="left" w:pos="1575"/>
              </w:tabs>
              <w:rPr>
                <w:rFonts w:ascii="Book Antiqua" w:eastAsia="Times New Roman" w:hAnsi="Book Antiqua"/>
                <w:b/>
                <w:sz w:val="24"/>
                <w:szCs w:val="24"/>
              </w:rPr>
            </w:pP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Okul öncesi eğitimde net okullaşma oranı (%)</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40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45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50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55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60</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65</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PG.1.1.</w:t>
            </w:r>
            <w:r w:rsidR="009163CA">
              <w:rPr>
                <w:rFonts w:ascii="Book Antiqua" w:eastAsia="Times New Roman" w:hAnsi="Book Antiqua"/>
                <w:b/>
                <w:sz w:val="24"/>
                <w:szCs w:val="24"/>
              </w:rPr>
              <w:t>b</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İlkokul birinci sınıf öğrencilerinden en az bir yıl okul öncesi eğitim almış olanların oranı (%)</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35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40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45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50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55</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60</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PG.1.1.</w:t>
            </w:r>
            <w:r w:rsidR="009163CA">
              <w:rPr>
                <w:rFonts w:ascii="Book Antiqua" w:eastAsia="Times New Roman" w:hAnsi="Book Antiqua"/>
                <w:b/>
                <w:sz w:val="24"/>
                <w:szCs w:val="24"/>
              </w:rPr>
              <w:t>c</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Bir eğitim öğretim döneminde 20 gün ve üzeri devamsızlık yapan öğrenci oranı (%)</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40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35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30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15</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PG.1.1.</w:t>
            </w:r>
            <w:r w:rsidR="009163CA">
              <w:rPr>
                <w:rFonts w:ascii="Book Antiqua" w:eastAsia="Times New Roman" w:hAnsi="Book Antiqua"/>
                <w:b/>
                <w:sz w:val="24"/>
                <w:szCs w:val="24"/>
              </w:rPr>
              <w:t>d</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E46ABD" w:rsidP="001D2717">
            <w:pPr>
              <w:tabs>
                <w:tab w:val="left" w:pos="1575"/>
              </w:tabs>
              <w:rPr>
                <w:rFonts w:ascii="Book Antiqua" w:eastAsia="Times New Roman" w:hAnsi="Book Antiqua"/>
                <w:b/>
                <w:sz w:val="24"/>
                <w:szCs w:val="24"/>
              </w:rPr>
            </w:pPr>
            <w:r>
              <w:rPr>
                <w:rFonts w:ascii="Book Antiqua" w:eastAsia="Times New Roman" w:hAnsi="Book Antiqua"/>
                <w:sz w:val="20"/>
                <w:szCs w:val="20"/>
              </w:rPr>
              <w:t>Kayıt bölgesindeki öğrencilerden okula kayıt yaptıran</w:t>
            </w:r>
            <w:r w:rsidR="001D2717" w:rsidRPr="001D2717">
              <w:rPr>
                <w:rFonts w:ascii="Book Antiqua" w:eastAsia="Times New Roman" w:hAnsi="Book Antiqua"/>
                <w:sz w:val="20"/>
                <w:szCs w:val="20"/>
              </w:rPr>
              <w:t xml:space="preserve"> öğrenci oranı (%)</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70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73</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78</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82</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85</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90</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PG.1.1.</w:t>
            </w:r>
            <w:r w:rsidR="009163CA">
              <w:rPr>
                <w:rFonts w:ascii="Book Antiqua" w:eastAsia="Times New Roman" w:hAnsi="Book Antiqua"/>
                <w:b/>
                <w:sz w:val="24"/>
                <w:szCs w:val="24"/>
              </w:rPr>
              <w:t>e</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rPr>
                <w:rFonts w:ascii="Book Antiqua" w:eastAsia="Times New Roman" w:hAnsi="Book Antiqua"/>
                <w:sz w:val="20"/>
                <w:szCs w:val="20"/>
              </w:rPr>
            </w:pPr>
            <w:r>
              <w:rPr>
                <w:rFonts w:ascii="Book Antiqua" w:eastAsia="Times New Roman" w:hAnsi="Book Antiqua"/>
                <w:sz w:val="20"/>
                <w:szCs w:val="20"/>
              </w:rPr>
              <w:t>Toplumsal sorumluluk ve gönüllülük programlarına katılan öğrenci oranı</w:t>
            </w:r>
            <w:r w:rsidRPr="001D2717">
              <w:rPr>
                <w:rFonts w:ascii="Book Antiqua" w:eastAsia="Times New Roman" w:hAnsi="Book Antiqua"/>
                <w:sz w:val="20"/>
                <w:szCs w:val="20"/>
              </w:rPr>
              <w:t>(%)</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12</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15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20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25</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5F6D94" w:rsidP="001D2717">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30</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PG.1.1.</w:t>
            </w:r>
            <w:r w:rsidR="009163CA">
              <w:rPr>
                <w:rFonts w:ascii="Book Antiqua" w:eastAsia="Times New Roman" w:hAnsi="Book Antiqua"/>
                <w:b/>
                <w:sz w:val="24"/>
                <w:szCs w:val="24"/>
              </w:rPr>
              <w:t>f</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sz w:val="20"/>
                <w:szCs w:val="20"/>
              </w:rPr>
              <w:t>Özel eğitime yönlendirilen bireylerin yönlendirildikleri eğitime erişim oranı (%)</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r>
    </w:tbl>
    <w:p w:rsidR="001D2717" w:rsidRPr="001D2717" w:rsidRDefault="001D2717" w:rsidP="001D2717">
      <w:pPr>
        <w:tabs>
          <w:tab w:val="left" w:pos="1575"/>
        </w:tabs>
        <w:spacing w:after="0" w:line="240" w:lineRule="auto"/>
        <w:rPr>
          <w:rFonts w:ascii="Book Antiqua" w:eastAsia="Times New Roman" w:hAnsi="Book Antiqua" w:cs="Times New Roman"/>
          <w:b/>
          <w:sz w:val="24"/>
          <w:szCs w:val="24"/>
          <w:lang w:eastAsia="tr-TR"/>
        </w:rPr>
      </w:pPr>
    </w:p>
    <w:p w:rsidR="001D2717" w:rsidRPr="001D2717" w:rsidRDefault="001D2717" w:rsidP="001D2717">
      <w:pPr>
        <w:tabs>
          <w:tab w:val="left" w:pos="1575"/>
        </w:tabs>
        <w:spacing w:after="0" w:line="240" w:lineRule="auto"/>
        <w:rPr>
          <w:rFonts w:ascii="Book Antiqua" w:eastAsia="Times New Roman" w:hAnsi="Book Antiqua" w:cs="Times New Roman"/>
          <w:b/>
          <w:sz w:val="24"/>
          <w:szCs w:val="24"/>
          <w:lang w:eastAsia="tr-TR"/>
        </w:rPr>
      </w:pPr>
    </w:p>
    <w:p w:rsidR="001D2717" w:rsidRPr="001D2717" w:rsidRDefault="001D2717" w:rsidP="001D2717">
      <w:pPr>
        <w:tabs>
          <w:tab w:val="left" w:pos="1575"/>
        </w:tabs>
        <w:spacing w:after="0" w:line="240" w:lineRule="auto"/>
        <w:rPr>
          <w:rFonts w:ascii="Book Antiqua" w:eastAsia="Times New Roman" w:hAnsi="Book Antiqua" w:cs="Times New Roman"/>
          <w:b/>
          <w:sz w:val="24"/>
          <w:szCs w:val="24"/>
          <w:lang w:eastAsia="tr-TR"/>
        </w:rPr>
      </w:pPr>
    </w:p>
    <w:p w:rsidR="001D2717" w:rsidRPr="001D2717" w:rsidRDefault="001D2717" w:rsidP="001D2717">
      <w:pPr>
        <w:tabs>
          <w:tab w:val="left" w:pos="1575"/>
        </w:tabs>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tabs>
          <w:tab w:val="left" w:pos="1575"/>
        </w:tabs>
        <w:spacing w:after="0" w:line="240" w:lineRule="auto"/>
        <w:rPr>
          <w:rFonts w:ascii="Book Antiqua" w:eastAsia="Times New Roman" w:hAnsi="Book Antiqua" w:cs="Times New Roman"/>
          <w:b/>
          <w:sz w:val="24"/>
          <w:szCs w:val="24"/>
          <w:lang w:eastAsia="tr-TR"/>
        </w:rPr>
      </w:pPr>
    </w:p>
    <w:p w:rsidR="001D2717" w:rsidRPr="001D2717" w:rsidRDefault="001D2717" w:rsidP="001D2717">
      <w:pPr>
        <w:tabs>
          <w:tab w:val="left" w:pos="1575"/>
        </w:tabs>
        <w:spacing w:after="0" w:line="240" w:lineRule="auto"/>
        <w:rPr>
          <w:rFonts w:ascii="Book Antiqua" w:eastAsia="Times New Roman" w:hAnsi="Book Antiqua" w:cs="Times New Roman"/>
          <w:b/>
          <w:sz w:val="24"/>
          <w:szCs w:val="24"/>
          <w:lang w:eastAsia="tr-TR"/>
        </w:rPr>
      </w:pPr>
    </w:p>
    <w:p w:rsidR="001D2717" w:rsidRPr="001D2717" w:rsidRDefault="001D2717" w:rsidP="001D2717">
      <w:pPr>
        <w:tabs>
          <w:tab w:val="left" w:pos="1575"/>
        </w:tabs>
        <w:spacing w:after="0" w:line="240" w:lineRule="auto"/>
        <w:rPr>
          <w:rFonts w:ascii="Book Antiqua" w:eastAsia="Times New Roman" w:hAnsi="Book Antiqua" w:cs="Times New Roman"/>
          <w:b/>
          <w:sz w:val="24"/>
          <w:szCs w:val="24"/>
          <w:lang w:eastAsia="tr-TR"/>
        </w:rPr>
      </w:pPr>
    </w:p>
    <w:p w:rsidR="009163CA" w:rsidRDefault="009163CA" w:rsidP="001D2717">
      <w:pPr>
        <w:tabs>
          <w:tab w:val="left" w:pos="1575"/>
        </w:tabs>
        <w:spacing w:after="0" w:line="240" w:lineRule="auto"/>
        <w:rPr>
          <w:rFonts w:ascii="Book Antiqua" w:eastAsia="Times New Roman" w:hAnsi="Book Antiqua" w:cs="Times New Roman"/>
          <w:b/>
          <w:sz w:val="24"/>
          <w:szCs w:val="24"/>
          <w:lang w:eastAsia="tr-TR"/>
        </w:rPr>
      </w:pPr>
    </w:p>
    <w:p w:rsidR="009163CA" w:rsidRDefault="009163CA" w:rsidP="001D2717">
      <w:pPr>
        <w:tabs>
          <w:tab w:val="left" w:pos="1575"/>
        </w:tabs>
        <w:spacing w:after="0" w:line="240" w:lineRule="auto"/>
        <w:rPr>
          <w:rFonts w:ascii="Book Antiqua" w:eastAsia="Times New Roman" w:hAnsi="Book Antiqua" w:cs="Times New Roman"/>
          <w:b/>
          <w:sz w:val="24"/>
          <w:szCs w:val="24"/>
          <w:lang w:eastAsia="tr-TR"/>
        </w:rPr>
      </w:pPr>
    </w:p>
    <w:p w:rsidR="001D2717" w:rsidRPr="001D2717" w:rsidRDefault="001D2717" w:rsidP="001D2717">
      <w:pPr>
        <w:tabs>
          <w:tab w:val="left" w:pos="1575"/>
        </w:tabs>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EYLEM PLANI</w:t>
      </w:r>
    </w:p>
    <w:p w:rsidR="001D2717" w:rsidRPr="001D2717" w:rsidRDefault="001D2717" w:rsidP="001D2717">
      <w:pPr>
        <w:tabs>
          <w:tab w:val="left" w:pos="1575"/>
        </w:tabs>
        <w:spacing w:after="0" w:line="240" w:lineRule="auto"/>
        <w:rPr>
          <w:rFonts w:ascii="Book Antiqua" w:eastAsia="Times New Roman" w:hAnsi="Book Antiqua" w:cs="Times New Roman"/>
          <w:b/>
          <w:sz w:val="24"/>
          <w:szCs w:val="24"/>
          <w:lang w:eastAsia="tr-TR"/>
        </w:rPr>
      </w:pPr>
    </w:p>
    <w:tbl>
      <w:tblPr>
        <w:tblStyle w:val="TabloKlavuzu"/>
        <w:tblW w:w="0" w:type="auto"/>
        <w:tblLook w:val="04A0" w:firstRow="1" w:lastRow="0" w:firstColumn="1" w:lastColumn="0" w:noHBand="0" w:noVBand="1"/>
      </w:tblPr>
      <w:tblGrid>
        <w:gridCol w:w="846"/>
        <w:gridCol w:w="3684"/>
        <w:gridCol w:w="2266"/>
        <w:gridCol w:w="2266"/>
      </w:tblGrid>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No</w:t>
            </w:r>
          </w:p>
        </w:tc>
        <w:tc>
          <w:tcPr>
            <w:tcW w:w="3684"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Eylem İfadesi</w:t>
            </w:r>
          </w:p>
        </w:tc>
        <w:tc>
          <w:tcPr>
            <w:tcW w:w="226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Eylem Sorumlusu</w:t>
            </w:r>
          </w:p>
        </w:tc>
        <w:tc>
          <w:tcPr>
            <w:tcW w:w="226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Eylem Tarihi</w:t>
            </w:r>
          </w:p>
        </w:tc>
      </w:tr>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1.1.1</w:t>
            </w:r>
          </w:p>
        </w:tc>
        <w:tc>
          <w:tcPr>
            <w:tcW w:w="368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Kayıt bölgesinde yer alan öğrencilerin tespiti yapılacaktır.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9163CA" w:rsidP="001D2717">
            <w:pPr>
              <w:tabs>
                <w:tab w:val="left" w:pos="1575"/>
              </w:tabs>
              <w:rPr>
                <w:rFonts w:ascii="Book Antiqua" w:eastAsia="Times New Roman" w:hAnsi="Book Antiqua"/>
                <w:sz w:val="20"/>
                <w:szCs w:val="20"/>
              </w:rPr>
            </w:pPr>
            <w:r>
              <w:rPr>
                <w:rFonts w:ascii="Book Antiqua" w:eastAsia="Times New Roman" w:hAnsi="Book Antiqua"/>
                <w:sz w:val="20"/>
                <w:szCs w:val="20"/>
              </w:rPr>
              <w:t>Okul Stratejik Plan Ekibi</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Eylül ayı seminer dönemi</w:t>
            </w:r>
          </w:p>
        </w:tc>
      </w:tr>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1.1.</w:t>
            </w:r>
            <w:r w:rsidR="009163CA">
              <w:rPr>
                <w:rFonts w:ascii="Book Antiqua" w:eastAsia="Times New Roman" w:hAnsi="Book Antiqua"/>
                <w:b/>
                <w:sz w:val="24"/>
                <w:szCs w:val="24"/>
              </w:rPr>
              <w:t>2</w:t>
            </w:r>
          </w:p>
        </w:tc>
        <w:tc>
          <w:tcPr>
            <w:tcW w:w="368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Times New Roman" w:eastAsia="Times New Roman" w:hAnsi="Times New Roman"/>
                <w:sz w:val="20"/>
                <w:szCs w:val="20"/>
              </w:rPr>
              <w:t>Okula devamsızlık nedenleri komisyon tarafından raporlandırılıp öğrencilerin okula kazandırılması için projeler hazırlanacaktır.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9163CA" w:rsidP="001D2717">
            <w:pPr>
              <w:tabs>
                <w:tab w:val="left" w:pos="1575"/>
              </w:tabs>
              <w:rPr>
                <w:rFonts w:ascii="Book Antiqua" w:eastAsia="Times New Roman" w:hAnsi="Book Antiqua"/>
                <w:sz w:val="20"/>
                <w:szCs w:val="20"/>
              </w:rPr>
            </w:pPr>
            <w:r>
              <w:rPr>
                <w:rFonts w:ascii="Book Antiqua" w:eastAsia="Times New Roman" w:hAnsi="Book Antiqua"/>
                <w:sz w:val="20"/>
                <w:szCs w:val="20"/>
              </w:rPr>
              <w:t>Müdür yardımcısı</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w:t>
            </w:r>
          </w:p>
        </w:tc>
      </w:tr>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1.1.</w:t>
            </w:r>
            <w:r w:rsidR="009163CA">
              <w:rPr>
                <w:rFonts w:ascii="Book Antiqua" w:eastAsia="Times New Roman" w:hAnsi="Book Antiqua"/>
                <w:b/>
                <w:sz w:val="24"/>
                <w:szCs w:val="24"/>
              </w:rPr>
              <w:t>3</w:t>
            </w:r>
          </w:p>
        </w:tc>
        <w:tc>
          <w:tcPr>
            <w:tcW w:w="368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0"/>
                <w:szCs w:val="20"/>
              </w:rPr>
            </w:pPr>
            <w:r w:rsidRPr="001D2717">
              <w:rPr>
                <w:rFonts w:ascii="Times New Roman" w:eastAsia="Times New Roman" w:hAnsi="Times New Roman"/>
                <w:sz w:val="20"/>
                <w:szCs w:val="20"/>
              </w:rPr>
              <w:t>Öğrenci devamsızlıkları düzenli olarak takip edilerek veli ile iletişim artırılacaktır.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Müdür yardımcısı</w:t>
            </w: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sz w:val="20"/>
                <w:szCs w:val="20"/>
              </w:rPr>
              <w:t>Sınıf öğretmenleri</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w:t>
            </w:r>
            <w:r w:rsidR="009163CA">
              <w:rPr>
                <w:rFonts w:ascii="Book Antiqua" w:eastAsia="Times New Roman" w:hAnsi="Book Antiqua"/>
                <w:sz w:val="20"/>
                <w:szCs w:val="20"/>
              </w:rPr>
              <w:t xml:space="preserve"> her ayın son haftası</w:t>
            </w:r>
          </w:p>
        </w:tc>
      </w:tr>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1.1.</w:t>
            </w:r>
            <w:r w:rsidR="009163CA">
              <w:rPr>
                <w:rFonts w:ascii="Book Antiqua" w:eastAsia="Times New Roman" w:hAnsi="Book Antiqua"/>
                <w:b/>
                <w:sz w:val="24"/>
                <w:szCs w:val="24"/>
              </w:rPr>
              <w:t>4</w:t>
            </w:r>
          </w:p>
        </w:tc>
        <w:tc>
          <w:tcPr>
            <w:tcW w:w="368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0"/>
                <w:szCs w:val="20"/>
              </w:rPr>
            </w:pPr>
            <w:r w:rsidRPr="001D2717">
              <w:rPr>
                <w:rFonts w:ascii="Times New Roman" w:eastAsia="Times New Roman" w:hAnsi="Times New Roman"/>
                <w:sz w:val="20"/>
                <w:szCs w:val="20"/>
              </w:rPr>
              <w:t>Muhtarlıkla işbirliği yapılarak okul öncesi çağında olan çocuklar tespit edilecek ve belirlenen aileler  ziyaret edilip bilinçlendirilecektir.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Ana sınıfı öğretmenleri</w:t>
            </w:r>
          </w:p>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 xml:space="preserve"> Müdür yardımcısı</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Eylül ayının ilk iki haftası</w:t>
            </w:r>
          </w:p>
        </w:tc>
      </w:tr>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1.1.</w:t>
            </w:r>
            <w:r w:rsidR="009163CA">
              <w:rPr>
                <w:rFonts w:ascii="Book Antiqua" w:eastAsia="Times New Roman" w:hAnsi="Book Antiqua"/>
                <w:b/>
                <w:sz w:val="24"/>
                <w:szCs w:val="24"/>
              </w:rPr>
              <w:t>5</w:t>
            </w:r>
          </w:p>
        </w:tc>
        <w:tc>
          <w:tcPr>
            <w:tcW w:w="368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0"/>
                <w:szCs w:val="20"/>
              </w:rPr>
            </w:pPr>
            <w:r w:rsidRPr="001D2717">
              <w:rPr>
                <w:rFonts w:ascii="Times New Roman" w:eastAsia="Times New Roman" w:hAnsi="Times New Roman"/>
                <w:sz w:val="20"/>
                <w:szCs w:val="20"/>
              </w:rPr>
              <w:t>Özel eğitime ihtiyaç duyan öğrencilerin tespiti yapılarak özel eğitim sınıfına devamları sağlanacaktır.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Özel Eğitim öğretmenleri</w:t>
            </w:r>
          </w:p>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Müdür Yardımcısı</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w:t>
            </w:r>
          </w:p>
        </w:tc>
      </w:tr>
    </w:tbl>
    <w:p w:rsidR="001D2717" w:rsidRPr="001D2717" w:rsidRDefault="001D2717" w:rsidP="001D2717">
      <w:pPr>
        <w:tabs>
          <w:tab w:val="left" w:pos="1575"/>
        </w:tabs>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sz w:val="24"/>
          <w:szCs w:val="24"/>
          <w:lang w:eastAsia="tr-TR"/>
        </w:rPr>
      </w:pPr>
    </w:p>
    <w:p w:rsidR="001D2717" w:rsidRPr="001D2717" w:rsidRDefault="001D2717" w:rsidP="001D2717">
      <w:pPr>
        <w:spacing w:after="0" w:line="240" w:lineRule="auto"/>
        <w:rPr>
          <w:rFonts w:ascii="Book Antiqua" w:eastAsia="Times New Roman" w:hAnsi="Book Antiqua" w:cs="Times New Roman"/>
          <w:sz w:val="24"/>
          <w:szCs w:val="24"/>
          <w:lang w:eastAsia="tr-TR"/>
        </w:rPr>
      </w:pPr>
    </w:p>
    <w:p w:rsidR="001D2717" w:rsidRPr="001D2717" w:rsidRDefault="001D2717" w:rsidP="001D2717">
      <w:pPr>
        <w:spacing w:after="0" w:line="240" w:lineRule="auto"/>
        <w:rPr>
          <w:rFonts w:ascii="Book Antiqua" w:eastAsia="Times New Roman" w:hAnsi="Book Antiqua" w:cs="Times New Roman"/>
          <w:sz w:val="24"/>
          <w:szCs w:val="24"/>
          <w:lang w:eastAsia="tr-TR"/>
        </w:rPr>
      </w:pPr>
    </w:p>
    <w:p w:rsidR="001D2717" w:rsidRPr="001D2717" w:rsidRDefault="001D2717" w:rsidP="001D2717">
      <w:pPr>
        <w:spacing w:after="0" w:line="240" w:lineRule="auto"/>
        <w:rPr>
          <w:rFonts w:ascii="Book Antiqua" w:eastAsia="Times New Roman" w:hAnsi="Book Antiqua" w:cs="Times New Roman"/>
          <w:sz w:val="24"/>
          <w:szCs w:val="24"/>
          <w:lang w:eastAsia="tr-TR"/>
        </w:rPr>
      </w:pPr>
    </w:p>
    <w:p w:rsidR="001D2717" w:rsidRPr="001D2717" w:rsidRDefault="001D2717" w:rsidP="001D2717">
      <w:pPr>
        <w:spacing w:after="0" w:line="240" w:lineRule="auto"/>
        <w:rPr>
          <w:rFonts w:ascii="Book Antiqua" w:eastAsia="Times New Roman" w:hAnsi="Book Antiqua" w:cs="Times New Roman"/>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TEMA II : EĞİTİM VE ÖĞRETİMDE KALİTENİN ARTIRILMASI</w:t>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 xml:space="preserve">STRATEJİK AMAÇ 2 </w:t>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5F6D94" w:rsidP="001D2717">
      <w:pPr>
        <w:spacing w:after="0" w:line="240" w:lineRule="auto"/>
        <w:rPr>
          <w:rFonts w:ascii="Book Antiqua" w:eastAsia="Times New Roman" w:hAnsi="Book Antiqua" w:cs="Times New Roman"/>
          <w:b/>
          <w:sz w:val="24"/>
          <w:szCs w:val="24"/>
          <w:lang w:eastAsia="tr-TR"/>
        </w:rPr>
      </w:pPr>
      <w:r>
        <w:rPr>
          <w:rFonts w:ascii="Times New Roman" w:eastAsia="Times New Roman" w:hAnsi="Times New Roman" w:cs="Times New Roman"/>
          <w:sz w:val="24"/>
          <w:szCs w:val="24"/>
          <w:lang w:eastAsia="tr-TR"/>
        </w:rPr>
        <w:t xml:space="preserve">       </w:t>
      </w:r>
      <w:r w:rsidR="001D2717" w:rsidRPr="001D2717">
        <w:rPr>
          <w:rFonts w:ascii="Times New Roman" w:eastAsia="Times New Roman" w:hAnsi="Times New Roman" w:cs="Times New Roman"/>
          <w:sz w:val="24"/>
          <w:szCs w:val="24"/>
          <w:lang w:eastAsia="tr-TR"/>
        </w:rPr>
        <w:t>Bütün bireylere ulusal ve uluslararası ölçütlerde bilgi, beceri, tutum ve davranış kazandırılacak; akademik başarısı yüksek, yenilikçi, dil becerileri yüksek, iletişime ve öğrenmeye açık, özgüven ve sorumluluk sahibi sağlıklı ve mutlu bireylerin yetişmesine imkân sağlanacaktır.</w:t>
      </w:r>
    </w:p>
    <w:p w:rsidR="001D2717" w:rsidRPr="001D2717" w:rsidRDefault="001D2717" w:rsidP="001D2717">
      <w:pPr>
        <w:tabs>
          <w:tab w:val="left" w:pos="1620"/>
        </w:tabs>
        <w:spacing w:after="0" w:line="240" w:lineRule="auto"/>
        <w:rPr>
          <w:rFonts w:ascii="Book Antiqua" w:eastAsia="Times New Roman" w:hAnsi="Book Antiqua" w:cs="Times New Roman"/>
          <w:sz w:val="24"/>
          <w:szCs w:val="24"/>
          <w:lang w:eastAsia="tr-TR"/>
        </w:rPr>
      </w:pPr>
      <w:r w:rsidRPr="001D2717">
        <w:rPr>
          <w:rFonts w:ascii="Book Antiqua" w:eastAsia="Times New Roman" w:hAnsi="Book Antiqua" w:cs="Times New Roman"/>
          <w:b/>
          <w:sz w:val="24"/>
          <w:szCs w:val="24"/>
          <w:lang w:eastAsia="tr-TR"/>
        </w:rPr>
        <w:tab/>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Stratejik Hedef 2.1.</w:t>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Times New Roman" w:eastAsia="Times New Roman" w:hAnsi="Times New Roman" w:cs="Times New Roman"/>
          <w:sz w:val="24"/>
          <w:szCs w:val="24"/>
          <w:lang w:eastAsia="tr-TR"/>
        </w:rPr>
        <w:t xml:space="preserve">                         Öğrenme kazanımlarını takip eden ve velileri de sürece dâhil eden bir yönetim anlayışı ile öğrencilerimizin akademik başarıları ve sosyal faaliyetlere etkin katılımı artırılacaktır.</w:t>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jc w:val="center"/>
        <w:rPr>
          <w:rFonts w:ascii="Book Antiqua" w:eastAsia="Times New Roman" w:hAnsi="Book Antiqua" w:cs="Times New Roman"/>
          <w:b/>
          <w:i/>
          <w:sz w:val="24"/>
          <w:szCs w:val="24"/>
          <w:lang w:eastAsia="tr-TR"/>
        </w:rPr>
      </w:pPr>
    </w:p>
    <w:p w:rsidR="001D2717" w:rsidRPr="001D2717" w:rsidRDefault="001D2717" w:rsidP="001D2717">
      <w:pPr>
        <w:spacing w:after="0" w:line="240" w:lineRule="auto"/>
        <w:jc w:val="center"/>
        <w:rPr>
          <w:rFonts w:ascii="Book Antiqua" w:eastAsia="Times New Roman" w:hAnsi="Book Antiqua" w:cs="Times New Roman"/>
          <w:b/>
          <w:i/>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rPr>
          <w:rFonts w:ascii="Times New Roman" w:eastAsia="Times New Roman" w:hAnsi="Times New Roman" w:cs="Times New Roman"/>
          <w:b/>
          <w:sz w:val="20"/>
          <w:szCs w:val="20"/>
          <w:lang w:eastAsia="tr-TR"/>
        </w:rPr>
      </w:pPr>
    </w:p>
    <w:p w:rsidR="00666FC8" w:rsidRDefault="00666FC8"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Performans Göstergeleri</w:t>
      </w:r>
    </w:p>
    <w:tbl>
      <w:tblPr>
        <w:tblStyle w:val="TabloKlavuzu"/>
        <w:tblW w:w="0" w:type="auto"/>
        <w:tblLook w:val="04A0" w:firstRow="1" w:lastRow="0" w:firstColumn="1" w:lastColumn="0" w:noHBand="0" w:noVBand="1"/>
      </w:tblPr>
      <w:tblGrid>
        <w:gridCol w:w="1130"/>
        <w:gridCol w:w="3388"/>
        <w:gridCol w:w="1043"/>
        <w:gridCol w:w="696"/>
        <w:gridCol w:w="696"/>
        <w:gridCol w:w="696"/>
        <w:gridCol w:w="696"/>
        <w:gridCol w:w="717"/>
      </w:tblGrid>
      <w:tr w:rsidR="001D2717" w:rsidRPr="001D2717" w:rsidTr="001D2717">
        <w:trPr>
          <w:trHeight w:val="720"/>
        </w:trPr>
        <w:tc>
          <w:tcPr>
            <w:tcW w:w="1130" w:type="dxa"/>
            <w:vMerge w:val="restar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bookmarkStart w:id="6" w:name="_Hlk461980"/>
          </w:p>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No</w:t>
            </w:r>
          </w:p>
          <w:p w:rsidR="001D2717" w:rsidRPr="001D2717" w:rsidRDefault="001D2717" w:rsidP="001D2717">
            <w:pPr>
              <w:tabs>
                <w:tab w:val="left" w:pos="1575"/>
              </w:tabs>
              <w:rPr>
                <w:rFonts w:ascii="Book Antiqua" w:eastAsia="Times New Roman" w:hAnsi="Book Antiqua"/>
                <w:b/>
                <w:sz w:val="24"/>
                <w:szCs w:val="24"/>
              </w:rPr>
            </w:pPr>
          </w:p>
        </w:tc>
        <w:tc>
          <w:tcPr>
            <w:tcW w:w="3388" w:type="dxa"/>
            <w:vMerge w:val="restar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Performans göstergesi</w:t>
            </w:r>
          </w:p>
        </w:tc>
        <w:tc>
          <w:tcPr>
            <w:tcW w:w="1043"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Mevcut</w:t>
            </w:r>
          </w:p>
        </w:tc>
        <w:tc>
          <w:tcPr>
            <w:tcW w:w="3501" w:type="dxa"/>
            <w:gridSpan w:val="5"/>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 xml:space="preserve"> Hedef</w:t>
            </w:r>
          </w:p>
        </w:tc>
      </w:tr>
      <w:tr w:rsidR="001D2717" w:rsidRPr="001D2717" w:rsidTr="001D2717">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rPr>
                <w:rFonts w:ascii="Book Antiqua" w:eastAsia="Times New Roman" w:hAnsi="Book Antiqua"/>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rPr>
                <w:rFonts w:ascii="Book Antiqua" w:eastAsia="Times New Roman" w:hAnsi="Book Antiqua"/>
                <w:b/>
                <w:sz w:val="24"/>
                <w:szCs w:val="24"/>
              </w:rPr>
            </w:pP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2018</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2019</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2021</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2022</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2023</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PG.2.1.a</w:t>
            </w:r>
          </w:p>
          <w:p w:rsidR="001D2717" w:rsidRPr="001D2717" w:rsidRDefault="001D2717" w:rsidP="001D2717">
            <w:pPr>
              <w:tabs>
                <w:tab w:val="left" w:pos="1575"/>
              </w:tabs>
              <w:rPr>
                <w:rFonts w:ascii="Book Antiqua" w:eastAsia="Times New Roman" w:hAnsi="Book Antiqua"/>
                <w:b/>
                <w:sz w:val="24"/>
                <w:szCs w:val="24"/>
              </w:rPr>
            </w:pP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Kurum ve kuruluşlar tarafından düzenlenen sanatsal, bilimsel, kültürel ve sportif faaliyetlere katılan öğrenci oranı(%)</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335B4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22</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335B4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24</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335B4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25</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335B4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27</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PG.2.1.b</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Times New Roman" w:eastAsia="Times New Roman" w:hAnsi="Times New Roman"/>
                <w:sz w:val="20"/>
                <w:szCs w:val="20"/>
              </w:rPr>
              <w:t>Hedeflenen başarıyı gerçekleştiremeyen öğrencilerden destek programı eğitimine katılanların oranı (%)</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23</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335B4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24</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335B4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25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335B4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26</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335B4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27</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335B4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28</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PG.2.1.c</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Times New Roman" w:eastAsia="Times New Roman" w:hAnsi="Times New Roman"/>
                <w:sz w:val="20"/>
                <w:szCs w:val="20"/>
              </w:rPr>
              <w:t>Ders dışı egzersiz çalışmalarına katılan öğrenci sayısı</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50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70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90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120</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150</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PG.2.1.d</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Times New Roman" w:eastAsia="Times New Roman" w:hAnsi="Times New Roman"/>
                <w:sz w:val="20"/>
                <w:szCs w:val="20"/>
              </w:rPr>
              <w:t>Öğrenci başına okunan kitap sayısı</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25</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30</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PG.2.1.e</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Ara sınıflarda olup okuma yazma bilmeyen öğrenci sayısı</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7</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4</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3</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0</w:t>
            </w:r>
          </w:p>
        </w:tc>
      </w:tr>
      <w:tr w:rsidR="001D2717" w:rsidRPr="001D2717" w:rsidTr="001D2717">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PG.2.1.f</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Gezi sayısı</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3</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7</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9</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10</w:t>
            </w:r>
          </w:p>
        </w:tc>
      </w:tr>
      <w:tr w:rsidR="001D2717" w:rsidRPr="001D2717" w:rsidTr="00335B40">
        <w:tc>
          <w:tcPr>
            <w:tcW w:w="1130"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PG.2.1.g</w:t>
            </w:r>
          </w:p>
        </w:tc>
        <w:tc>
          <w:tcPr>
            <w:tcW w:w="3388" w:type="dxa"/>
            <w:tcBorders>
              <w:top w:val="single" w:sz="4" w:space="0" w:color="auto"/>
              <w:left w:val="single" w:sz="4" w:space="0" w:color="auto"/>
              <w:bottom w:val="single" w:sz="4" w:space="0" w:color="auto"/>
              <w:right w:val="single" w:sz="4" w:space="0" w:color="auto"/>
            </w:tcBorders>
            <w:hideMark/>
          </w:tcPr>
          <w:p w:rsidR="001D2717" w:rsidRPr="001D2717" w:rsidRDefault="00335B40" w:rsidP="001D2717">
            <w:pPr>
              <w:tabs>
                <w:tab w:val="left" w:pos="1575"/>
              </w:tabs>
              <w:rPr>
                <w:rFonts w:ascii="Book Antiqua" w:eastAsia="Times New Roman" w:hAnsi="Book Antiqua"/>
                <w:b/>
                <w:sz w:val="24"/>
                <w:szCs w:val="24"/>
              </w:rPr>
            </w:pPr>
            <w:r>
              <w:rPr>
                <w:rFonts w:ascii="Book Antiqua" w:eastAsia="Times New Roman" w:hAnsi="Book Antiqua"/>
                <w:sz w:val="20"/>
                <w:szCs w:val="20"/>
              </w:rPr>
              <w:t>Takdir ve teya teşekkür belgesi alan öğrenci oranı.</w:t>
            </w:r>
          </w:p>
        </w:tc>
        <w:tc>
          <w:tcPr>
            <w:tcW w:w="1043"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64</w:t>
            </w:r>
          </w:p>
        </w:tc>
        <w:tc>
          <w:tcPr>
            <w:tcW w:w="696"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51</w:t>
            </w:r>
          </w:p>
        </w:tc>
        <w:tc>
          <w:tcPr>
            <w:tcW w:w="696"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52</w:t>
            </w:r>
          </w:p>
        </w:tc>
        <w:tc>
          <w:tcPr>
            <w:tcW w:w="696"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53</w:t>
            </w:r>
          </w:p>
        </w:tc>
        <w:tc>
          <w:tcPr>
            <w:tcW w:w="696"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54</w:t>
            </w:r>
          </w:p>
        </w:tc>
        <w:tc>
          <w:tcPr>
            <w:tcW w:w="717"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55</w:t>
            </w:r>
          </w:p>
        </w:tc>
      </w:tr>
      <w:bookmarkEnd w:id="6"/>
    </w:tbl>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EYLEM PLANI</w:t>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tbl>
      <w:tblPr>
        <w:tblStyle w:val="TabloKlavuzu"/>
        <w:tblW w:w="0" w:type="auto"/>
        <w:tblLook w:val="04A0" w:firstRow="1" w:lastRow="0" w:firstColumn="1" w:lastColumn="0" w:noHBand="0" w:noVBand="1"/>
      </w:tblPr>
      <w:tblGrid>
        <w:gridCol w:w="846"/>
        <w:gridCol w:w="3684"/>
        <w:gridCol w:w="2266"/>
        <w:gridCol w:w="2266"/>
      </w:tblGrid>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No</w:t>
            </w:r>
          </w:p>
        </w:tc>
        <w:tc>
          <w:tcPr>
            <w:tcW w:w="3684"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Eylem İfadesi</w:t>
            </w:r>
          </w:p>
        </w:tc>
        <w:tc>
          <w:tcPr>
            <w:tcW w:w="226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Eylem Sorumlusu</w:t>
            </w:r>
          </w:p>
        </w:tc>
        <w:tc>
          <w:tcPr>
            <w:tcW w:w="226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Eylem Tarihi</w:t>
            </w:r>
          </w:p>
        </w:tc>
      </w:tr>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2.1.1</w:t>
            </w:r>
          </w:p>
        </w:tc>
        <w:tc>
          <w:tcPr>
            <w:tcW w:w="368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Sportif, sanatsaaaliyetl, bilimsel ve kültürel faaliyetlere katılım oranı artırılacaktır.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Tüm paydaşlar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w:t>
            </w:r>
          </w:p>
        </w:tc>
      </w:tr>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2.1.2</w:t>
            </w:r>
          </w:p>
        </w:tc>
        <w:tc>
          <w:tcPr>
            <w:tcW w:w="368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İYEP kapsamında okula gelen öğrencilerin devamlılığı sağlanacaktır.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Okul İdaresi</w:t>
            </w:r>
          </w:p>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Öğretmenler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w:t>
            </w:r>
          </w:p>
        </w:tc>
      </w:tr>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2.1.3</w:t>
            </w:r>
          </w:p>
        </w:tc>
        <w:tc>
          <w:tcPr>
            <w:tcW w:w="368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Times New Roman" w:eastAsia="Times New Roman" w:hAnsi="Times New Roman"/>
                <w:sz w:val="20"/>
                <w:szCs w:val="20"/>
              </w:rPr>
              <w:t>Okulumuz da ders dışı egzersiz çalışmalarına önem verilecek ve çalışmalar desteklenecektir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Okul İdaresi</w:t>
            </w:r>
          </w:p>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Öğretmenler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w:t>
            </w:r>
          </w:p>
        </w:tc>
      </w:tr>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2.1.4</w:t>
            </w:r>
          </w:p>
        </w:tc>
        <w:tc>
          <w:tcPr>
            <w:tcW w:w="368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0"/>
                <w:szCs w:val="20"/>
              </w:rPr>
            </w:pPr>
            <w:r w:rsidRPr="001D2717">
              <w:rPr>
                <w:rFonts w:ascii="Times New Roman" w:eastAsia="Times New Roman" w:hAnsi="Times New Roman"/>
                <w:sz w:val="20"/>
                <w:szCs w:val="20"/>
              </w:rPr>
              <w:t>Çeşitli yarışma, organizasyon ve benzer etkinliklerle okulumuzda kitap okuma hareketliliği sağlanarak öğrencilerin kitap okumaya yönelik ilgisinin artması sağlanacaktır.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Öğretmenler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w:t>
            </w:r>
          </w:p>
        </w:tc>
      </w:tr>
      <w:tr w:rsidR="001D2717" w:rsidRPr="001D2717" w:rsidTr="001D2717">
        <w:tc>
          <w:tcPr>
            <w:tcW w:w="84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2.1.5</w:t>
            </w:r>
          </w:p>
        </w:tc>
        <w:tc>
          <w:tcPr>
            <w:tcW w:w="368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Tarihi , turistik ve ören yerlerine geziler düzenlenecektir.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Tüm paydaşlar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w:t>
            </w:r>
          </w:p>
        </w:tc>
      </w:tr>
    </w:tbl>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335B40" w:rsidRDefault="00335B40" w:rsidP="001D2717">
      <w:pPr>
        <w:spacing w:after="0" w:line="240" w:lineRule="auto"/>
        <w:rPr>
          <w:rFonts w:ascii="Book Antiqua" w:eastAsia="Times New Roman" w:hAnsi="Book Antiqua" w:cs="Times New Roman"/>
          <w:b/>
          <w:sz w:val="24"/>
          <w:szCs w:val="24"/>
          <w:lang w:eastAsia="tr-TR"/>
        </w:rPr>
      </w:pPr>
    </w:p>
    <w:p w:rsidR="00335B40" w:rsidRDefault="00335B40"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TEMA III : KURUMSAL KAPASİTE</w:t>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 xml:space="preserve">STRATEJİK AMAÇ 3 </w:t>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315780" w:rsidP="001D2717">
      <w:pPr>
        <w:spacing w:after="0" w:line="240" w:lineRule="auto"/>
        <w:rPr>
          <w:rFonts w:ascii="Book Antiqua" w:eastAsia="Times New Roman" w:hAnsi="Book Antiqua" w:cs="Times New Roman"/>
          <w:b/>
          <w:sz w:val="24"/>
          <w:szCs w:val="24"/>
          <w:lang w:eastAsia="tr-TR"/>
        </w:rPr>
      </w:pPr>
      <w:r>
        <w:rPr>
          <w:rFonts w:ascii="Times New Roman" w:eastAsia="Times New Roman" w:hAnsi="Times New Roman" w:cs="Times New Roman"/>
          <w:sz w:val="24"/>
          <w:szCs w:val="24"/>
          <w:lang w:eastAsia="tr-TR"/>
        </w:rPr>
        <w:t xml:space="preserve">        </w:t>
      </w:r>
      <w:r w:rsidR="001D2717" w:rsidRPr="001D2717">
        <w:rPr>
          <w:rFonts w:ascii="Times New Roman" w:eastAsia="Times New Roman" w:hAnsi="Times New Roman" w:cs="Times New Roman"/>
          <w:sz w:val="24"/>
          <w:szCs w:val="24"/>
          <w:lang w:eastAsia="tr-TR"/>
        </w:rPr>
        <w:t>Beşerî, fizikî, malî ve teknolojik yapı ile yönetim ve organizasyon yapısını iyileştirerek, eğitime erişimi ve eğitimde kaliteyi artıracak etkin ve verimli bir kurumsal yapıy tesis edilecektir.</w:t>
      </w:r>
    </w:p>
    <w:p w:rsidR="001D2717" w:rsidRPr="001D2717" w:rsidRDefault="001D2717" w:rsidP="001D2717">
      <w:pPr>
        <w:tabs>
          <w:tab w:val="left" w:pos="1620"/>
        </w:tabs>
        <w:spacing w:after="0" w:line="240" w:lineRule="auto"/>
        <w:rPr>
          <w:rFonts w:ascii="Book Antiqua" w:eastAsia="Times New Roman" w:hAnsi="Book Antiqua" w:cs="Times New Roman"/>
          <w:sz w:val="24"/>
          <w:szCs w:val="24"/>
          <w:lang w:eastAsia="tr-TR"/>
        </w:rPr>
      </w:pPr>
      <w:r w:rsidRPr="001D2717">
        <w:rPr>
          <w:rFonts w:ascii="Book Antiqua" w:eastAsia="Times New Roman" w:hAnsi="Book Antiqua" w:cs="Times New Roman"/>
          <w:b/>
          <w:sz w:val="24"/>
          <w:szCs w:val="24"/>
          <w:lang w:eastAsia="tr-TR"/>
        </w:rPr>
        <w:tab/>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Stratejik Hedef 3.1.</w:t>
      </w:r>
    </w:p>
    <w:p w:rsidR="001D2717" w:rsidRPr="001D2717" w:rsidRDefault="001D2717" w:rsidP="001D2717">
      <w:pPr>
        <w:tabs>
          <w:tab w:val="left" w:pos="1725"/>
        </w:tabs>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ab/>
      </w:r>
    </w:p>
    <w:p w:rsidR="001D2717" w:rsidRPr="001D2717" w:rsidRDefault="00315780" w:rsidP="001D2717">
      <w:pPr>
        <w:tabs>
          <w:tab w:val="left" w:pos="1725"/>
        </w:tabs>
        <w:spacing w:after="0" w:line="240" w:lineRule="auto"/>
        <w:rPr>
          <w:rFonts w:ascii="Book Antiqua" w:eastAsia="Times New Roman" w:hAnsi="Book Antiqua" w:cs="Times New Roman"/>
          <w:b/>
          <w:sz w:val="24"/>
          <w:szCs w:val="24"/>
          <w:lang w:eastAsia="tr-TR"/>
        </w:rPr>
      </w:pPr>
      <w:r>
        <w:rPr>
          <w:rFonts w:ascii="Times New Roman" w:eastAsia="Times New Roman" w:hAnsi="Times New Roman" w:cs="Times New Roman"/>
          <w:sz w:val="24"/>
          <w:szCs w:val="24"/>
          <w:lang w:eastAsia="tr-TR"/>
        </w:rPr>
        <w:t xml:space="preserve">      </w:t>
      </w:r>
      <w:r w:rsidR="001D2717" w:rsidRPr="001D2717">
        <w:rPr>
          <w:rFonts w:ascii="Times New Roman" w:eastAsia="Times New Roman" w:hAnsi="Times New Roman" w:cs="Times New Roman"/>
          <w:sz w:val="24"/>
          <w:szCs w:val="24"/>
          <w:lang w:eastAsia="tr-TR"/>
        </w:rPr>
        <w:t>Yönetim ve öğrenme etkinliklerinin izlenmesi, değerlendirilmesi ve geliştirilmesi amacıyla veriye dayalı yönetim yapısına geçilecektir.</w:t>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Performans Göstergeleri</w:t>
      </w:r>
    </w:p>
    <w:p w:rsidR="001D2717" w:rsidRPr="001D2717" w:rsidRDefault="001D2717" w:rsidP="001D2717">
      <w:pPr>
        <w:spacing w:after="0" w:line="240" w:lineRule="auto"/>
        <w:rPr>
          <w:rFonts w:ascii="Book Antiqua" w:eastAsia="Times New Roman" w:hAnsi="Book Antiqua" w:cs="Times New Roman"/>
          <w:b/>
          <w:sz w:val="24"/>
          <w:szCs w:val="24"/>
          <w:lang w:eastAsia="tr-TR"/>
        </w:rPr>
      </w:pPr>
    </w:p>
    <w:tbl>
      <w:tblPr>
        <w:tblStyle w:val="TabloKlavuzu"/>
        <w:tblW w:w="0" w:type="auto"/>
        <w:tblLook w:val="04A0" w:firstRow="1" w:lastRow="0" w:firstColumn="1" w:lastColumn="0" w:noHBand="0" w:noVBand="1"/>
      </w:tblPr>
      <w:tblGrid>
        <w:gridCol w:w="1344"/>
        <w:gridCol w:w="3174"/>
        <w:gridCol w:w="1043"/>
        <w:gridCol w:w="696"/>
        <w:gridCol w:w="696"/>
        <w:gridCol w:w="696"/>
        <w:gridCol w:w="696"/>
        <w:gridCol w:w="717"/>
      </w:tblGrid>
      <w:tr w:rsidR="001D2717" w:rsidRPr="001D2717" w:rsidTr="001D2717">
        <w:trPr>
          <w:trHeight w:val="720"/>
        </w:trPr>
        <w:tc>
          <w:tcPr>
            <w:tcW w:w="1344" w:type="dxa"/>
            <w:vMerge w:val="restar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No</w:t>
            </w:r>
          </w:p>
          <w:p w:rsidR="001D2717" w:rsidRPr="001D2717" w:rsidRDefault="001D2717" w:rsidP="001D2717">
            <w:pPr>
              <w:tabs>
                <w:tab w:val="left" w:pos="1575"/>
              </w:tabs>
              <w:rPr>
                <w:rFonts w:ascii="Book Antiqua" w:eastAsia="Times New Roman" w:hAnsi="Book Antiqua"/>
                <w:b/>
                <w:sz w:val="24"/>
                <w:szCs w:val="24"/>
              </w:rPr>
            </w:pPr>
          </w:p>
        </w:tc>
        <w:tc>
          <w:tcPr>
            <w:tcW w:w="3174" w:type="dxa"/>
            <w:vMerge w:val="restart"/>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Performans göstergesi</w:t>
            </w:r>
          </w:p>
        </w:tc>
        <w:tc>
          <w:tcPr>
            <w:tcW w:w="1043"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Mevcut</w:t>
            </w:r>
          </w:p>
        </w:tc>
        <w:tc>
          <w:tcPr>
            <w:tcW w:w="3501" w:type="dxa"/>
            <w:gridSpan w:val="5"/>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 xml:space="preserve"> Hedef</w:t>
            </w:r>
          </w:p>
        </w:tc>
      </w:tr>
      <w:tr w:rsidR="001D2717" w:rsidRPr="001D2717" w:rsidTr="001D2717">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rPr>
                <w:rFonts w:ascii="Book Antiqua" w:eastAsia="Times New Roman" w:hAnsi="Book Antiqua"/>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17" w:rsidRPr="001D2717" w:rsidRDefault="001D2717" w:rsidP="001D2717">
            <w:pPr>
              <w:rPr>
                <w:rFonts w:ascii="Book Antiqua" w:eastAsia="Times New Roman" w:hAnsi="Book Antiqua"/>
                <w:b/>
                <w:sz w:val="24"/>
                <w:szCs w:val="24"/>
              </w:rPr>
            </w:pP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2018</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2019</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2021</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2022</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2023</w:t>
            </w:r>
          </w:p>
        </w:tc>
      </w:tr>
      <w:tr w:rsidR="001D2717" w:rsidRPr="001D2717" w:rsidTr="001D2717">
        <w:tc>
          <w:tcPr>
            <w:tcW w:w="1344"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PG.3.1.a</w:t>
            </w:r>
          </w:p>
          <w:p w:rsidR="001D2717" w:rsidRPr="001D2717" w:rsidRDefault="001D2717" w:rsidP="001D2717">
            <w:pPr>
              <w:tabs>
                <w:tab w:val="left" w:pos="1575"/>
              </w:tabs>
              <w:rPr>
                <w:rFonts w:ascii="Book Antiqua" w:eastAsia="Times New Roman" w:hAnsi="Book Antiqua"/>
                <w:b/>
                <w:sz w:val="24"/>
                <w:szCs w:val="24"/>
              </w:rPr>
            </w:pPr>
          </w:p>
        </w:tc>
        <w:tc>
          <w:tcPr>
            <w:tcW w:w="317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Okul web sitemizin kullanılma sıklığı (%)</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315780">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20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315780">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30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315780">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40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315780">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50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315780">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60</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315780">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70</w:t>
            </w:r>
          </w:p>
        </w:tc>
      </w:tr>
      <w:tr w:rsidR="001D2717" w:rsidRPr="001D2717" w:rsidTr="001D2717">
        <w:tc>
          <w:tcPr>
            <w:tcW w:w="1344"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PG.3.1.b</w:t>
            </w:r>
          </w:p>
        </w:tc>
        <w:tc>
          <w:tcPr>
            <w:tcW w:w="317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Öğretmenlerin ihtiyaç duydukları bilgi, belge ve dökümanlara ulaşım oranı (%)</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80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100</w:t>
            </w:r>
          </w:p>
        </w:tc>
      </w:tr>
      <w:tr w:rsidR="001D2717" w:rsidRPr="001D2717" w:rsidTr="001D2717">
        <w:tc>
          <w:tcPr>
            <w:tcW w:w="1344"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PG.3.1.c</w:t>
            </w:r>
          </w:p>
        </w:tc>
        <w:tc>
          <w:tcPr>
            <w:tcW w:w="317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Mobil bilgilendirme sistemi ile ulaşılan veli oranı (%)</w:t>
            </w:r>
          </w:p>
        </w:tc>
        <w:tc>
          <w:tcPr>
            <w:tcW w:w="1043" w:type="dxa"/>
            <w:tcBorders>
              <w:top w:val="single" w:sz="4" w:space="0" w:color="auto"/>
              <w:left w:val="single" w:sz="4" w:space="0" w:color="auto"/>
              <w:bottom w:val="single" w:sz="4" w:space="0" w:color="auto"/>
              <w:right w:val="single" w:sz="4" w:space="0" w:color="auto"/>
            </w:tcBorders>
          </w:tcPr>
          <w:p w:rsidR="001D2717" w:rsidRPr="001D2717" w:rsidRDefault="00A63C30" w:rsidP="00315780">
            <w:pPr>
              <w:tabs>
                <w:tab w:val="left" w:pos="1575"/>
              </w:tabs>
              <w:jc w:val="center"/>
              <w:rPr>
                <w:rFonts w:ascii="Book Antiqua" w:eastAsia="Times New Roman" w:hAnsi="Book Antiqua"/>
                <w:b/>
                <w:sz w:val="24"/>
                <w:szCs w:val="24"/>
              </w:rPr>
            </w:pPr>
            <w:r>
              <w:rPr>
                <w:rFonts w:ascii="Book Antiqua" w:eastAsia="Times New Roman" w:hAnsi="Book Antiqua"/>
                <w:b/>
                <w:sz w:val="24"/>
                <w:szCs w:val="24"/>
              </w:rPr>
              <w:t>90</w:t>
            </w:r>
          </w:p>
        </w:tc>
        <w:tc>
          <w:tcPr>
            <w:tcW w:w="696"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92</w:t>
            </w:r>
          </w:p>
        </w:tc>
        <w:tc>
          <w:tcPr>
            <w:tcW w:w="696"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94</w:t>
            </w:r>
          </w:p>
        </w:tc>
        <w:tc>
          <w:tcPr>
            <w:tcW w:w="696"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96</w:t>
            </w:r>
          </w:p>
        </w:tc>
        <w:tc>
          <w:tcPr>
            <w:tcW w:w="696"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98</w:t>
            </w:r>
          </w:p>
        </w:tc>
        <w:tc>
          <w:tcPr>
            <w:tcW w:w="717" w:type="dxa"/>
            <w:tcBorders>
              <w:top w:val="single" w:sz="4" w:space="0" w:color="auto"/>
              <w:left w:val="single" w:sz="4" w:space="0" w:color="auto"/>
              <w:bottom w:val="single" w:sz="4" w:space="0" w:color="auto"/>
              <w:right w:val="single" w:sz="4" w:space="0" w:color="auto"/>
            </w:tcBorders>
          </w:tcPr>
          <w:p w:rsidR="001D2717" w:rsidRPr="001D2717" w:rsidRDefault="00A63C30" w:rsidP="001D2717">
            <w:pPr>
              <w:tabs>
                <w:tab w:val="left" w:pos="1575"/>
              </w:tabs>
              <w:rPr>
                <w:rFonts w:ascii="Book Antiqua" w:eastAsia="Times New Roman" w:hAnsi="Book Antiqua"/>
                <w:b/>
                <w:sz w:val="24"/>
                <w:szCs w:val="24"/>
              </w:rPr>
            </w:pPr>
            <w:r>
              <w:rPr>
                <w:rFonts w:ascii="Book Antiqua" w:eastAsia="Times New Roman" w:hAnsi="Book Antiqua"/>
                <w:b/>
                <w:sz w:val="24"/>
                <w:szCs w:val="24"/>
              </w:rPr>
              <w:t>100</w:t>
            </w:r>
          </w:p>
        </w:tc>
      </w:tr>
      <w:tr w:rsidR="001D2717" w:rsidRPr="001D2717" w:rsidTr="001D2717">
        <w:tc>
          <w:tcPr>
            <w:tcW w:w="1344"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PG.3.1.d</w:t>
            </w:r>
          </w:p>
        </w:tc>
        <w:tc>
          <w:tcPr>
            <w:tcW w:w="317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Okulumuz bilgi edinme sistemlerinden yararlananların memnuniyet oranı (%)</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80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85</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87</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89</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90</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95</w:t>
            </w:r>
          </w:p>
        </w:tc>
      </w:tr>
      <w:tr w:rsidR="001D2717" w:rsidRPr="001D2717" w:rsidTr="001D2717">
        <w:tc>
          <w:tcPr>
            <w:tcW w:w="1344"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PG.3.1.e</w:t>
            </w:r>
          </w:p>
        </w:tc>
        <w:tc>
          <w:tcPr>
            <w:tcW w:w="317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İş ve okul güvenliği ile ilgili yapılan bilgilendirme faaliyetleri</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2</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3</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3</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3</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3</w:t>
            </w:r>
          </w:p>
        </w:tc>
      </w:tr>
      <w:tr w:rsidR="001D2717" w:rsidRPr="001D2717" w:rsidTr="001D2717">
        <w:tc>
          <w:tcPr>
            <w:tcW w:w="1344"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PG.3.1.f</w:t>
            </w:r>
          </w:p>
        </w:tc>
        <w:tc>
          <w:tcPr>
            <w:tcW w:w="317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Times New Roman" w:eastAsia="Times New Roman" w:hAnsi="Times New Roman"/>
                <w:sz w:val="20"/>
                <w:szCs w:val="20"/>
              </w:rPr>
            </w:pPr>
            <w:r w:rsidRPr="001D2717">
              <w:rPr>
                <w:rFonts w:ascii="Times New Roman" w:eastAsia="Times New Roman" w:hAnsi="Times New Roman"/>
                <w:sz w:val="20"/>
                <w:szCs w:val="20"/>
              </w:rPr>
              <w:t>Okulumuzda bulunan kütüphane sayısı</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r>
      <w:tr w:rsidR="001D2717" w:rsidRPr="001D2717" w:rsidTr="001D2717">
        <w:tc>
          <w:tcPr>
            <w:tcW w:w="1344"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PG.3.1.g</w:t>
            </w:r>
          </w:p>
        </w:tc>
        <w:tc>
          <w:tcPr>
            <w:tcW w:w="3174"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Times New Roman" w:eastAsia="Times New Roman" w:hAnsi="Times New Roman"/>
                <w:sz w:val="24"/>
                <w:szCs w:val="24"/>
              </w:rPr>
            </w:pPr>
            <w:r w:rsidRPr="001D2717">
              <w:rPr>
                <w:rFonts w:ascii="Times New Roman" w:eastAsia="Times New Roman" w:hAnsi="Times New Roman"/>
                <w:sz w:val="24"/>
                <w:szCs w:val="24"/>
              </w:rPr>
              <w:t>Okulumuzun konferans salonu sayısı</w:t>
            </w:r>
          </w:p>
        </w:tc>
        <w:tc>
          <w:tcPr>
            <w:tcW w:w="1043"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c>
          <w:tcPr>
            <w:tcW w:w="69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c>
          <w:tcPr>
            <w:tcW w:w="717"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jc w:val="center"/>
              <w:rPr>
                <w:rFonts w:ascii="Book Antiqua" w:eastAsia="Times New Roman" w:hAnsi="Book Antiqua"/>
                <w:b/>
                <w:sz w:val="24"/>
                <w:szCs w:val="24"/>
              </w:rPr>
            </w:pPr>
            <w:r w:rsidRPr="001D2717">
              <w:rPr>
                <w:rFonts w:ascii="Book Antiqua" w:eastAsia="Times New Roman" w:hAnsi="Book Antiqua"/>
                <w:b/>
                <w:sz w:val="24"/>
                <w:szCs w:val="24"/>
              </w:rPr>
              <w:t>1</w:t>
            </w:r>
          </w:p>
        </w:tc>
      </w:tr>
    </w:tbl>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r w:rsidRPr="001D2717">
        <w:rPr>
          <w:rFonts w:ascii="Book Antiqua" w:eastAsia="Times New Roman" w:hAnsi="Book Antiqua" w:cs="Times New Roman"/>
          <w:b/>
          <w:sz w:val="24"/>
          <w:szCs w:val="24"/>
          <w:lang w:eastAsia="tr-TR"/>
        </w:rPr>
        <w:t>EYLEM PLANI</w:t>
      </w:r>
    </w:p>
    <w:tbl>
      <w:tblPr>
        <w:tblStyle w:val="TabloKlavuzu"/>
        <w:tblW w:w="0" w:type="auto"/>
        <w:tblLook w:val="04A0" w:firstRow="1" w:lastRow="0" w:firstColumn="1" w:lastColumn="0" w:noHBand="0" w:noVBand="1"/>
      </w:tblPr>
      <w:tblGrid>
        <w:gridCol w:w="1271"/>
        <w:gridCol w:w="3259"/>
        <w:gridCol w:w="2266"/>
        <w:gridCol w:w="2266"/>
      </w:tblGrid>
      <w:tr w:rsidR="001D2717" w:rsidRPr="001D2717" w:rsidTr="001D2717">
        <w:tc>
          <w:tcPr>
            <w:tcW w:w="1271"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No</w:t>
            </w:r>
          </w:p>
        </w:tc>
        <w:tc>
          <w:tcPr>
            <w:tcW w:w="3259"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Eylem İfadesi</w:t>
            </w:r>
          </w:p>
        </w:tc>
        <w:tc>
          <w:tcPr>
            <w:tcW w:w="226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Eylem Sorumlusu</w:t>
            </w:r>
          </w:p>
        </w:tc>
        <w:tc>
          <w:tcPr>
            <w:tcW w:w="2266"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Eylem Tarihi</w:t>
            </w:r>
          </w:p>
        </w:tc>
      </w:tr>
      <w:tr w:rsidR="001D2717" w:rsidRPr="001D2717" w:rsidTr="001D2717">
        <w:tc>
          <w:tcPr>
            <w:tcW w:w="1271"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3.1.1</w:t>
            </w:r>
          </w:p>
        </w:tc>
        <w:tc>
          <w:tcPr>
            <w:tcW w:w="3259"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Times New Roman" w:eastAsia="Times New Roman" w:hAnsi="Times New Roman"/>
                <w:sz w:val="20"/>
                <w:szCs w:val="20"/>
              </w:rPr>
              <w:t>Okul Web sitesinin kullanım oranını artırmaya yönelik çalışmalar ve bilgilendirmeler yapılacak.</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Tüm paydaşlar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w:t>
            </w:r>
          </w:p>
        </w:tc>
      </w:tr>
      <w:tr w:rsidR="001D2717" w:rsidRPr="001D2717" w:rsidTr="001D2717">
        <w:tc>
          <w:tcPr>
            <w:tcW w:w="1271"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3.1.2</w:t>
            </w:r>
          </w:p>
        </w:tc>
        <w:tc>
          <w:tcPr>
            <w:tcW w:w="3259"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Times New Roman" w:eastAsia="Times New Roman" w:hAnsi="Times New Roman"/>
                <w:sz w:val="20"/>
                <w:szCs w:val="20"/>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Okul idaresi</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w:t>
            </w:r>
          </w:p>
        </w:tc>
      </w:tr>
      <w:tr w:rsidR="001D2717" w:rsidRPr="001D2717" w:rsidTr="001D2717">
        <w:tc>
          <w:tcPr>
            <w:tcW w:w="1271"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3.1.3</w:t>
            </w:r>
          </w:p>
        </w:tc>
        <w:tc>
          <w:tcPr>
            <w:tcW w:w="3259"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Okulumuzun bilgi edinme sisteminden yararlananların memnuniyetleri yapılan anketlerle ölçülecektir.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Okul idaresi ve öğretmenler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Eğitim – öğretim süresince her dönem sonu</w:t>
            </w:r>
          </w:p>
        </w:tc>
      </w:tr>
      <w:tr w:rsidR="001D2717" w:rsidRPr="001D2717" w:rsidTr="001D2717">
        <w:tc>
          <w:tcPr>
            <w:tcW w:w="1271" w:type="dxa"/>
            <w:tcBorders>
              <w:top w:val="single" w:sz="4" w:space="0" w:color="auto"/>
              <w:left w:val="single" w:sz="4" w:space="0" w:color="auto"/>
              <w:bottom w:val="single" w:sz="4" w:space="0" w:color="auto"/>
              <w:right w:val="single" w:sz="4" w:space="0" w:color="auto"/>
            </w:tcBorders>
          </w:tcPr>
          <w:p w:rsidR="001D2717" w:rsidRPr="001D2717" w:rsidRDefault="001D2717" w:rsidP="001D2717">
            <w:pPr>
              <w:tabs>
                <w:tab w:val="left" w:pos="1575"/>
              </w:tabs>
              <w:rPr>
                <w:rFonts w:ascii="Book Antiqua" w:eastAsia="Times New Roman" w:hAnsi="Book Antiqua"/>
                <w:b/>
                <w:sz w:val="24"/>
                <w:szCs w:val="24"/>
              </w:rPr>
            </w:pPr>
          </w:p>
          <w:p w:rsidR="001D2717" w:rsidRPr="001D2717" w:rsidRDefault="001D2717" w:rsidP="001D2717">
            <w:pPr>
              <w:tabs>
                <w:tab w:val="left" w:pos="1575"/>
              </w:tabs>
              <w:rPr>
                <w:rFonts w:ascii="Book Antiqua" w:eastAsia="Times New Roman" w:hAnsi="Book Antiqua"/>
                <w:b/>
                <w:sz w:val="24"/>
                <w:szCs w:val="24"/>
              </w:rPr>
            </w:pPr>
            <w:r w:rsidRPr="001D2717">
              <w:rPr>
                <w:rFonts w:ascii="Book Antiqua" w:eastAsia="Times New Roman" w:hAnsi="Book Antiqua"/>
                <w:b/>
                <w:sz w:val="24"/>
                <w:szCs w:val="24"/>
              </w:rPr>
              <w:t>3.1.4</w:t>
            </w:r>
          </w:p>
        </w:tc>
        <w:tc>
          <w:tcPr>
            <w:tcW w:w="3259"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Times New Roman" w:eastAsia="Times New Roman" w:hAnsi="Times New Roman"/>
                <w:sz w:val="20"/>
                <w:szCs w:val="20"/>
              </w:rPr>
            </w:pPr>
            <w:r w:rsidRPr="001D2717">
              <w:rPr>
                <w:rFonts w:ascii="Times New Roman" w:eastAsia="Times New Roman" w:hAnsi="Times New Roman"/>
                <w:sz w:val="20"/>
                <w:szCs w:val="20"/>
              </w:rPr>
              <w:t>2019- 2020 Eğitim- öğretim döneminde geçilecek olan yeni okul binasındaki alanların düzenlemesi öğrencilerin gelişimlerini destekleyici şekilde yapılacaktır.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Times New Roman" w:eastAsia="Times New Roman" w:hAnsi="Times New Roman"/>
                <w:sz w:val="24"/>
                <w:szCs w:val="24"/>
              </w:rPr>
            </w:pPr>
            <w:r w:rsidRPr="001D2717">
              <w:rPr>
                <w:rFonts w:ascii="Times New Roman" w:eastAsia="Times New Roman" w:hAnsi="Times New Roman"/>
                <w:sz w:val="24"/>
                <w:szCs w:val="24"/>
              </w:rPr>
              <w:t>İlçe Milli Eğitim Müdürlüğü- okul idaresi- öğretmenler</w:t>
            </w:r>
          </w:p>
        </w:tc>
        <w:tc>
          <w:tcPr>
            <w:tcW w:w="2266" w:type="dxa"/>
            <w:tcBorders>
              <w:top w:val="single" w:sz="4" w:space="0" w:color="auto"/>
              <w:left w:val="single" w:sz="4" w:space="0" w:color="auto"/>
              <w:bottom w:val="single" w:sz="4" w:space="0" w:color="auto"/>
              <w:right w:val="single" w:sz="4" w:space="0" w:color="auto"/>
            </w:tcBorders>
            <w:hideMark/>
          </w:tcPr>
          <w:p w:rsidR="001D2717" w:rsidRPr="001D2717" w:rsidRDefault="001D2717" w:rsidP="001D2717">
            <w:pPr>
              <w:tabs>
                <w:tab w:val="left" w:pos="1575"/>
              </w:tabs>
              <w:rPr>
                <w:rFonts w:ascii="Book Antiqua" w:eastAsia="Times New Roman" w:hAnsi="Book Antiqua"/>
                <w:sz w:val="20"/>
                <w:szCs w:val="20"/>
              </w:rPr>
            </w:pPr>
            <w:r w:rsidRPr="001D2717">
              <w:rPr>
                <w:rFonts w:ascii="Book Antiqua" w:eastAsia="Times New Roman" w:hAnsi="Book Antiqua"/>
                <w:sz w:val="20"/>
                <w:szCs w:val="20"/>
              </w:rPr>
              <w:t>2019-2020</w:t>
            </w:r>
          </w:p>
        </w:tc>
      </w:tr>
    </w:tbl>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rPr>
          <w:rFonts w:ascii="Book Antiqua" w:eastAsia="Times New Roman" w:hAnsi="Book Antiqua" w:cs="Times New Roman"/>
          <w:b/>
          <w:sz w:val="24"/>
          <w:szCs w:val="24"/>
          <w:lang w:eastAsia="tr-TR"/>
        </w:rPr>
      </w:pPr>
    </w:p>
    <w:p w:rsidR="001D2717" w:rsidRPr="001D2717" w:rsidRDefault="001D2717" w:rsidP="001D2717">
      <w:pPr>
        <w:spacing w:after="0" w:line="240" w:lineRule="auto"/>
        <w:jc w:val="center"/>
        <w:rPr>
          <w:rFonts w:ascii="Arial" w:eastAsia="Times New Roman" w:hAnsi="Arial" w:cs="Arial"/>
          <w:b/>
          <w:sz w:val="72"/>
          <w:szCs w:val="72"/>
          <w:lang w:eastAsia="tr-TR"/>
        </w:rPr>
      </w:pPr>
    </w:p>
    <w:p w:rsidR="001D2717" w:rsidRPr="001D2717" w:rsidRDefault="001D2717" w:rsidP="001D2717">
      <w:pPr>
        <w:spacing w:after="0" w:line="240" w:lineRule="auto"/>
        <w:jc w:val="center"/>
        <w:rPr>
          <w:rFonts w:ascii="Arial" w:eastAsia="Times New Roman" w:hAnsi="Arial" w:cs="Arial"/>
          <w:b/>
          <w:sz w:val="72"/>
          <w:szCs w:val="72"/>
          <w:lang w:eastAsia="tr-TR"/>
        </w:rPr>
      </w:pPr>
    </w:p>
    <w:p w:rsidR="001D2717" w:rsidRPr="001D2717" w:rsidRDefault="001D2717" w:rsidP="001D2717">
      <w:pPr>
        <w:spacing w:after="0" w:line="240" w:lineRule="auto"/>
        <w:jc w:val="center"/>
        <w:rPr>
          <w:rFonts w:ascii="Arial" w:eastAsia="Times New Roman" w:hAnsi="Arial" w:cs="Arial"/>
          <w:b/>
          <w:i/>
          <w:sz w:val="24"/>
          <w:szCs w:val="24"/>
          <w:lang w:eastAsia="tr-TR"/>
        </w:rPr>
      </w:pPr>
    </w:p>
    <w:p w:rsidR="001D2717" w:rsidRPr="001D2717" w:rsidRDefault="001D2717" w:rsidP="001D2717">
      <w:pPr>
        <w:spacing w:after="0" w:line="240" w:lineRule="auto"/>
        <w:jc w:val="center"/>
        <w:rPr>
          <w:rFonts w:ascii="Arial" w:eastAsia="Times New Roman" w:hAnsi="Arial" w:cs="Arial"/>
          <w:b/>
          <w:i/>
          <w:sz w:val="24"/>
          <w:szCs w:val="24"/>
          <w:lang w:eastAsia="tr-TR"/>
        </w:rPr>
      </w:pPr>
    </w:p>
    <w:p w:rsidR="001D2717" w:rsidRPr="001D2717" w:rsidRDefault="001D2717" w:rsidP="001D2717">
      <w:pPr>
        <w:spacing w:after="0" w:line="240" w:lineRule="auto"/>
        <w:jc w:val="center"/>
        <w:rPr>
          <w:rFonts w:ascii="Arial" w:eastAsia="Times New Roman" w:hAnsi="Arial" w:cs="Arial"/>
          <w:b/>
          <w:i/>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Pr="001D2717" w:rsidRDefault="001D2717" w:rsidP="001D2717">
      <w:pPr>
        <w:spacing w:after="0" w:line="240" w:lineRule="auto"/>
        <w:jc w:val="center"/>
        <w:rPr>
          <w:rFonts w:ascii="Arial" w:eastAsia="Times New Roman" w:hAnsi="Arial" w:cs="Arial"/>
          <w:b/>
          <w:i/>
          <w:sz w:val="24"/>
          <w:szCs w:val="24"/>
          <w:lang w:eastAsia="tr-TR"/>
        </w:rPr>
      </w:pPr>
    </w:p>
    <w:p w:rsidR="001D2717" w:rsidRPr="001D2717" w:rsidRDefault="001D2717" w:rsidP="001D2717">
      <w:pPr>
        <w:spacing w:after="0" w:line="240" w:lineRule="auto"/>
        <w:jc w:val="center"/>
        <w:rPr>
          <w:rFonts w:ascii="Arial" w:eastAsia="Times New Roman" w:hAnsi="Arial" w:cs="Arial"/>
          <w:b/>
          <w:sz w:val="72"/>
          <w:szCs w:val="72"/>
          <w:lang w:eastAsia="tr-TR"/>
        </w:rPr>
      </w:pPr>
      <w:r w:rsidRPr="001D2717">
        <w:rPr>
          <w:rFonts w:ascii="Arial" w:eastAsia="Times New Roman" w:hAnsi="Arial" w:cs="Arial"/>
          <w:b/>
          <w:sz w:val="72"/>
          <w:szCs w:val="72"/>
          <w:lang w:eastAsia="tr-TR"/>
        </w:rPr>
        <w:t>V. BÖLÜM</w:t>
      </w:r>
    </w:p>
    <w:p w:rsidR="001D2717" w:rsidRPr="001D2717" w:rsidRDefault="001D2717" w:rsidP="001D2717">
      <w:pPr>
        <w:spacing w:after="0" w:line="240" w:lineRule="auto"/>
        <w:jc w:val="center"/>
        <w:rPr>
          <w:rFonts w:ascii="Arial" w:eastAsia="Times New Roman" w:hAnsi="Arial" w:cs="Arial"/>
          <w:b/>
          <w:sz w:val="72"/>
          <w:szCs w:val="72"/>
          <w:lang w:eastAsia="tr-TR"/>
        </w:rPr>
      </w:pPr>
      <w:r w:rsidRPr="001D2717">
        <w:rPr>
          <w:rFonts w:ascii="Arial" w:eastAsia="Times New Roman" w:hAnsi="Arial" w:cs="Arial"/>
          <w:b/>
          <w:sz w:val="72"/>
          <w:szCs w:val="72"/>
          <w:lang w:eastAsia="tr-TR"/>
        </w:rPr>
        <w:t>MALİYETLENDİRME</w:t>
      </w:r>
    </w:p>
    <w:p w:rsidR="001D2717" w:rsidRPr="001D2717" w:rsidRDefault="001D2717" w:rsidP="001D2717">
      <w:pPr>
        <w:spacing w:after="0" w:line="240" w:lineRule="auto"/>
        <w:jc w:val="center"/>
        <w:rPr>
          <w:rFonts w:ascii="Arial" w:eastAsia="Times New Roman" w:hAnsi="Arial" w:cs="Arial"/>
          <w:b/>
          <w:sz w:val="72"/>
          <w:szCs w:val="72"/>
          <w:lang w:eastAsia="tr-TR"/>
        </w:rPr>
      </w:pPr>
    </w:p>
    <w:p w:rsidR="001D2717" w:rsidRPr="001D2717" w:rsidRDefault="001D2717" w:rsidP="001D2717">
      <w:pPr>
        <w:spacing w:after="0" w:line="240" w:lineRule="auto"/>
        <w:jc w:val="center"/>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MALİYETLENDİRME</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2019-2023 Stratejik Planı Faaliyet/Proje Maliyetlendirme Tablosu</w:t>
      </w:r>
    </w:p>
    <w:tbl>
      <w:tblPr>
        <w:tblW w:w="9690" w:type="dxa"/>
        <w:tblInd w:w="85" w:type="dxa"/>
        <w:tblLayout w:type="fixed"/>
        <w:tblCellMar>
          <w:left w:w="70" w:type="dxa"/>
          <w:right w:w="70" w:type="dxa"/>
        </w:tblCellMar>
        <w:tblLook w:val="04A0" w:firstRow="1" w:lastRow="0" w:firstColumn="1" w:lastColumn="0" w:noHBand="0" w:noVBand="1"/>
      </w:tblPr>
      <w:tblGrid>
        <w:gridCol w:w="4212"/>
        <w:gridCol w:w="844"/>
        <w:gridCol w:w="845"/>
        <w:gridCol w:w="845"/>
        <w:gridCol w:w="845"/>
        <w:gridCol w:w="845"/>
        <w:gridCol w:w="1254"/>
      </w:tblGrid>
      <w:tr w:rsidR="001D2717" w:rsidRPr="001D2717" w:rsidTr="001D2717">
        <w:trPr>
          <w:trHeight w:val="575"/>
        </w:trPr>
        <w:tc>
          <w:tcPr>
            <w:tcW w:w="4214"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hideMark/>
          </w:tcPr>
          <w:p w:rsidR="001D2717" w:rsidRPr="001D2717" w:rsidRDefault="001D2717" w:rsidP="001D2717">
            <w:pPr>
              <w:spacing w:after="0" w:line="256" w:lineRule="auto"/>
              <w:rPr>
                <w:rFonts w:ascii="Book Antiqua" w:eastAsia="Times New Roman" w:hAnsi="Book Antiqua" w:cs="Times New Roman"/>
                <w:b/>
                <w:bCs/>
                <w:color w:val="000000"/>
                <w:sz w:val="24"/>
                <w:szCs w:val="24"/>
              </w:rPr>
            </w:pPr>
            <w:r w:rsidRPr="001D2717">
              <w:rPr>
                <w:rFonts w:ascii="Book Antiqua" w:eastAsia="Times New Roman" w:hAnsi="Book Antiqua" w:cs="Times New Roman"/>
                <w:b/>
                <w:bCs/>
                <w:color w:val="000000"/>
                <w:sz w:val="24"/>
                <w:szCs w:val="24"/>
              </w:rPr>
              <w:t>Kaynak Tablosu</w:t>
            </w:r>
          </w:p>
        </w:tc>
        <w:tc>
          <w:tcPr>
            <w:tcW w:w="84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FFFFFF"/>
                <w:sz w:val="24"/>
                <w:szCs w:val="24"/>
              </w:rPr>
            </w:pPr>
            <w:r w:rsidRPr="001D2717">
              <w:rPr>
                <w:rFonts w:ascii="Book Antiqua" w:eastAsia="Times New Roman" w:hAnsi="Book Antiqua" w:cs="Times New Roman"/>
                <w:b/>
                <w:bCs/>
                <w:color w:val="FFFFFF"/>
              </w:rPr>
              <w:t>2019</w:t>
            </w:r>
          </w:p>
        </w:tc>
        <w:tc>
          <w:tcPr>
            <w:tcW w:w="84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FFFFFF"/>
                <w:sz w:val="24"/>
                <w:szCs w:val="24"/>
              </w:rPr>
            </w:pPr>
            <w:r w:rsidRPr="001D2717">
              <w:rPr>
                <w:rFonts w:ascii="Book Antiqua" w:eastAsia="Times New Roman" w:hAnsi="Book Antiqua" w:cs="Times New Roman"/>
                <w:b/>
                <w:bCs/>
                <w:color w:val="FFFFFF"/>
              </w:rPr>
              <w:t>2020</w:t>
            </w:r>
          </w:p>
        </w:tc>
        <w:tc>
          <w:tcPr>
            <w:tcW w:w="84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FFFFFF"/>
                <w:sz w:val="24"/>
                <w:szCs w:val="24"/>
              </w:rPr>
            </w:pPr>
            <w:r w:rsidRPr="001D2717">
              <w:rPr>
                <w:rFonts w:ascii="Book Antiqua" w:eastAsia="Times New Roman" w:hAnsi="Book Antiqua" w:cs="Times New Roman"/>
                <w:b/>
                <w:bCs/>
                <w:color w:val="FFFFFF"/>
              </w:rPr>
              <w:t>2021</w:t>
            </w:r>
          </w:p>
        </w:tc>
        <w:tc>
          <w:tcPr>
            <w:tcW w:w="84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FFFFFF"/>
                <w:sz w:val="24"/>
                <w:szCs w:val="24"/>
              </w:rPr>
            </w:pPr>
            <w:r w:rsidRPr="001D2717">
              <w:rPr>
                <w:rFonts w:ascii="Book Antiqua" w:eastAsia="Times New Roman" w:hAnsi="Book Antiqua" w:cs="Times New Roman"/>
                <w:b/>
                <w:bCs/>
                <w:color w:val="FFFFFF"/>
              </w:rPr>
              <w:t>2022</w:t>
            </w:r>
          </w:p>
        </w:tc>
        <w:tc>
          <w:tcPr>
            <w:tcW w:w="84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1D2717" w:rsidRPr="001D2717" w:rsidRDefault="001D2717" w:rsidP="001D2717">
            <w:pPr>
              <w:spacing w:after="0" w:line="256" w:lineRule="auto"/>
              <w:jc w:val="center"/>
              <w:rPr>
                <w:rFonts w:ascii="Book Antiqua" w:eastAsia="Times New Roman" w:hAnsi="Book Antiqua" w:cs="Times New Roman"/>
                <w:b/>
                <w:bCs/>
                <w:color w:val="FFFFFF"/>
                <w:sz w:val="24"/>
                <w:szCs w:val="24"/>
              </w:rPr>
            </w:pPr>
            <w:r w:rsidRPr="001D2717">
              <w:rPr>
                <w:rFonts w:ascii="Book Antiqua" w:eastAsia="Times New Roman" w:hAnsi="Book Antiqua" w:cs="Times New Roman"/>
                <w:b/>
                <w:bCs/>
                <w:color w:val="FFFFFF"/>
              </w:rPr>
              <w:t>2023</w:t>
            </w:r>
          </w:p>
        </w:tc>
        <w:tc>
          <w:tcPr>
            <w:tcW w:w="1254"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hideMark/>
          </w:tcPr>
          <w:p w:rsidR="001D2717" w:rsidRPr="001D2717" w:rsidRDefault="001D2717" w:rsidP="001D2717">
            <w:pPr>
              <w:spacing w:after="0" w:line="256" w:lineRule="auto"/>
              <w:rPr>
                <w:rFonts w:ascii="Book Antiqua" w:eastAsia="Times New Roman" w:hAnsi="Book Antiqua" w:cs="Times New Roman"/>
                <w:b/>
                <w:bCs/>
                <w:color w:val="FFFFFF"/>
                <w:sz w:val="24"/>
                <w:szCs w:val="24"/>
              </w:rPr>
            </w:pPr>
            <w:r w:rsidRPr="001D2717">
              <w:rPr>
                <w:rFonts w:ascii="Book Antiqua" w:eastAsia="Times New Roman" w:hAnsi="Book Antiqua" w:cs="Times New Roman"/>
                <w:b/>
                <w:bCs/>
                <w:color w:val="FFFFFF"/>
              </w:rPr>
              <w:t>Toplam</w:t>
            </w:r>
          </w:p>
        </w:tc>
      </w:tr>
      <w:tr w:rsidR="001D2717" w:rsidRPr="001D2717" w:rsidTr="001D2717">
        <w:trPr>
          <w:trHeight w:val="575"/>
        </w:trPr>
        <w:tc>
          <w:tcPr>
            <w:tcW w:w="4214" w:type="dxa"/>
            <w:vMerge/>
            <w:tcBorders>
              <w:top w:val="single" w:sz="12" w:space="0" w:color="000000"/>
              <w:left w:val="single" w:sz="12" w:space="0" w:color="000000"/>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b/>
                <w:bCs/>
                <w:color w:val="000000"/>
                <w:sz w:val="24"/>
                <w:szCs w:val="24"/>
              </w:rPr>
            </w:pPr>
          </w:p>
        </w:tc>
        <w:tc>
          <w:tcPr>
            <w:tcW w:w="845" w:type="dxa"/>
            <w:vMerge/>
            <w:tcBorders>
              <w:top w:val="single" w:sz="12" w:space="0" w:color="000000"/>
              <w:left w:val="single" w:sz="4" w:space="0" w:color="000000"/>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b/>
                <w:bCs/>
                <w:color w:val="FFFFFF"/>
                <w:sz w:val="24"/>
                <w:szCs w:val="24"/>
              </w:rPr>
            </w:pPr>
          </w:p>
        </w:tc>
        <w:tc>
          <w:tcPr>
            <w:tcW w:w="845" w:type="dxa"/>
            <w:vMerge/>
            <w:tcBorders>
              <w:top w:val="single" w:sz="12" w:space="0" w:color="000000"/>
              <w:left w:val="single" w:sz="4" w:space="0" w:color="000000"/>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b/>
                <w:bCs/>
                <w:color w:val="FFFFFF"/>
                <w:sz w:val="24"/>
                <w:szCs w:val="24"/>
              </w:rPr>
            </w:pPr>
          </w:p>
        </w:tc>
        <w:tc>
          <w:tcPr>
            <w:tcW w:w="845" w:type="dxa"/>
            <w:vMerge/>
            <w:tcBorders>
              <w:top w:val="single" w:sz="12" w:space="0" w:color="000000"/>
              <w:left w:val="single" w:sz="4" w:space="0" w:color="000000"/>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b/>
                <w:bCs/>
                <w:color w:val="FFFFFF"/>
                <w:sz w:val="24"/>
                <w:szCs w:val="24"/>
              </w:rPr>
            </w:pPr>
          </w:p>
        </w:tc>
        <w:tc>
          <w:tcPr>
            <w:tcW w:w="845" w:type="dxa"/>
            <w:vMerge/>
            <w:tcBorders>
              <w:top w:val="single" w:sz="12" w:space="0" w:color="000000"/>
              <w:left w:val="single" w:sz="4" w:space="0" w:color="000000"/>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b/>
                <w:bCs/>
                <w:color w:val="FFFFFF"/>
                <w:sz w:val="24"/>
                <w:szCs w:val="24"/>
              </w:rPr>
            </w:pPr>
          </w:p>
        </w:tc>
        <w:tc>
          <w:tcPr>
            <w:tcW w:w="845" w:type="dxa"/>
            <w:vMerge/>
            <w:tcBorders>
              <w:top w:val="single" w:sz="12" w:space="0" w:color="000000"/>
              <w:left w:val="single" w:sz="4" w:space="0" w:color="000000"/>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b/>
                <w:bCs/>
                <w:color w:val="FFFFFF"/>
                <w:sz w:val="24"/>
                <w:szCs w:val="24"/>
              </w:rPr>
            </w:pPr>
          </w:p>
        </w:tc>
        <w:tc>
          <w:tcPr>
            <w:tcW w:w="1254" w:type="dxa"/>
            <w:vMerge/>
            <w:tcBorders>
              <w:top w:val="single" w:sz="12" w:space="0" w:color="000000"/>
              <w:left w:val="single" w:sz="4" w:space="0" w:color="000000"/>
              <w:bottom w:val="single" w:sz="4" w:space="0" w:color="000000"/>
              <w:right w:val="single" w:sz="12"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b/>
                <w:bCs/>
                <w:color w:val="FFFFFF"/>
                <w:sz w:val="24"/>
                <w:szCs w:val="24"/>
              </w:rPr>
            </w:pPr>
          </w:p>
        </w:tc>
      </w:tr>
      <w:tr w:rsidR="001D2717" w:rsidRPr="001D2717" w:rsidTr="001D2717">
        <w:trPr>
          <w:trHeight w:val="394"/>
        </w:trPr>
        <w:tc>
          <w:tcPr>
            <w:tcW w:w="4214" w:type="dxa"/>
            <w:tcBorders>
              <w:top w:val="nil"/>
              <w:left w:val="single" w:sz="12" w:space="0" w:color="000000"/>
              <w:bottom w:val="single" w:sz="4" w:space="0" w:color="000000"/>
              <w:right w:val="single" w:sz="4" w:space="0" w:color="000000"/>
            </w:tcBorders>
            <w:shd w:val="clear" w:color="auto" w:fill="F79546"/>
            <w:vAlign w:val="center"/>
            <w:hideMark/>
          </w:tcPr>
          <w:p w:rsidR="001D2717" w:rsidRPr="001D2717" w:rsidRDefault="001D2717" w:rsidP="001D2717">
            <w:pPr>
              <w:spacing w:after="0" w:line="256" w:lineRule="auto"/>
              <w:rPr>
                <w:rFonts w:ascii="Book Antiqua" w:eastAsia="Times New Roman" w:hAnsi="Book Antiqua" w:cs="Times New Roman"/>
                <w:b/>
                <w:bCs/>
                <w:color w:val="FFFFFF"/>
                <w:sz w:val="24"/>
                <w:szCs w:val="24"/>
              </w:rPr>
            </w:pPr>
            <w:r w:rsidRPr="001D2717">
              <w:rPr>
                <w:rFonts w:ascii="Book Antiqua" w:eastAsia="Times New Roman" w:hAnsi="Book Antiqua" w:cs="Times New Roman"/>
                <w:b/>
                <w:bCs/>
                <w:color w:val="FFFFFF"/>
              </w:rPr>
              <w:t>Genel Bütçe</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c>
          <w:tcPr>
            <w:tcW w:w="1254" w:type="dxa"/>
            <w:tcBorders>
              <w:top w:val="nil"/>
              <w:left w:val="nil"/>
              <w:bottom w:val="single" w:sz="4" w:space="0" w:color="000000"/>
              <w:right w:val="single" w:sz="12"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r>
      <w:tr w:rsidR="001D2717" w:rsidRPr="001D2717" w:rsidTr="001D2717">
        <w:trPr>
          <w:trHeight w:val="789"/>
        </w:trPr>
        <w:tc>
          <w:tcPr>
            <w:tcW w:w="4214" w:type="dxa"/>
            <w:tcBorders>
              <w:top w:val="nil"/>
              <w:left w:val="single" w:sz="12" w:space="0" w:color="000000"/>
              <w:bottom w:val="single" w:sz="4" w:space="0" w:color="000000"/>
              <w:right w:val="single" w:sz="4" w:space="0" w:color="000000"/>
            </w:tcBorders>
            <w:shd w:val="clear" w:color="auto" w:fill="F79546"/>
            <w:vAlign w:val="center"/>
            <w:hideMark/>
          </w:tcPr>
          <w:p w:rsidR="001D2717" w:rsidRPr="001D2717" w:rsidRDefault="001D2717" w:rsidP="001D2717">
            <w:pPr>
              <w:spacing w:after="0" w:line="256" w:lineRule="auto"/>
              <w:rPr>
                <w:rFonts w:ascii="Book Antiqua" w:eastAsia="Times New Roman" w:hAnsi="Book Antiqua" w:cs="Times New Roman"/>
                <w:b/>
                <w:bCs/>
                <w:color w:val="FFFFFF"/>
                <w:sz w:val="24"/>
                <w:szCs w:val="24"/>
              </w:rPr>
            </w:pPr>
            <w:r w:rsidRPr="001D2717">
              <w:rPr>
                <w:rFonts w:ascii="Book Antiqua" w:eastAsia="Times New Roman" w:hAnsi="Book Antiqua" w:cs="Times New Roman"/>
                <w:b/>
                <w:bCs/>
                <w:color w:val="FFFFFF"/>
              </w:rPr>
              <w:t>Valilikler ve Belediyelerin Katkısı</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c>
          <w:tcPr>
            <w:tcW w:w="1254" w:type="dxa"/>
            <w:tcBorders>
              <w:top w:val="nil"/>
              <w:left w:val="nil"/>
              <w:bottom w:val="single" w:sz="4" w:space="0" w:color="000000"/>
              <w:right w:val="single" w:sz="12"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w:t>
            </w:r>
          </w:p>
        </w:tc>
      </w:tr>
      <w:tr w:rsidR="001D2717" w:rsidRPr="001D2717" w:rsidTr="001D2717">
        <w:trPr>
          <w:trHeight w:val="730"/>
        </w:trPr>
        <w:tc>
          <w:tcPr>
            <w:tcW w:w="4214" w:type="dxa"/>
            <w:tcBorders>
              <w:top w:val="nil"/>
              <w:left w:val="single" w:sz="12" w:space="0" w:color="000000"/>
              <w:bottom w:val="single" w:sz="4" w:space="0" w:color="000000"/>
              <w:right w:val="single" w:sz="4" w:space="0" w:color="000000"/>
            </w:tcBorders>
            <w:shd w:val="clear" w:color="auto" w:fill="F79546"/>
            <w:vAlign w:val="center"/>
            <w:hideMark/>
          </w:tcPr>
          <w:p w:rsidR="001D2717" w:rsidRPr="001D2717" w:rsidRDefault="001D2717" w:rsidP="001D2717">
            <w:pPr>
              <w:spacing w:after="0" w:line="256" w:lineRule="auto"/>
              <w:rPr>
                <w:rFonts w:ascii="Book Antiqua" w:eastAsia="Times New Roman" w:hAnsi="Book Antiqua" w:cs="Times New Roman"/>
                <w:b/>
                <w:bCs/>
                <w:color w:val="FFFFFF"/>
                <w:sz w:val="24"/>
                <w:szCs w:val="24"/>
              </w:rPr>
            </w:pPr>
            <w:r w:rsidRPr="001D2717">
              <w:rPr>
                <w:rFonts w:ascii="Book Antiqua" w:eastAsia="Times New Roman" w:hAnsi="Book Antiqua" w:cs="Times New Roman"/>
                <w:b/>
                <w:bCs/>
                <w:color w:val="FFFFFF"/>
              </w:rPr>
              <w:t>Diğer (Okul Aile Birlikleri)</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20000</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25000</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30000</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35000</w:t>
            </w:r>
          </w:p>
        </w:tc>
        <w:tc>
          <w:tcPr>
            <w:tcW w:w="845" w:type="dxa"/>
            <w:tcBorders>
              <w:top w:val="nil"/>
              <w:left w:val="nil"/>
              <w:bottom w:val="single" w:sz="4"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40000</w:t>
            </w:r>
          </w:p>
        </w:tc>
        <w:tc>
          <w:tcPr>
            <w:tcW w:w="1254" w:type="dxa"/>
            <w:tcBorders>
              <w:top w:val="nil"/>
              <w:left w:val="nil"/>
              <w:bottom w:val="single" w:sz="4" w:space="0" w:color="000000"/>
              <w:right w:val="single" w:sz="12"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150000</w:t>
            </w:r>
          </w:p>
        </w:tc>
      </w:tr>
      <w:tr w:rsidR="001D2717" w:rsidRPr="001D2717" w:rsidTr="001D2717">
        <w:trPr>
          <w:trHeight w:val="414"/>
        </w:trPr>
        <w:tc>
          <w:tcPr>
            <w:tcW w:w="4214" w:type="dxa"/>
            <w:tcBorders>
              <w:top w:val="single" w:sz="8" w:space="0" w:color="000000"/>
              <w:left w:val="single" w:sz="12" w:space="0" w:color="000000"/>
              <w:bottom w:val="single" w:sz="12" w:space="0" w:color="000000"/>
              <w:right w:val="single" w:sz="4" w:space="0" w:color="000000"/>
            </w:tcBorders>
            <w:shd w:val="clear" w:color="auto" w:fill="F79546"/>
            <w:vAlign w:val="center"/>
            <w:hideMark/>
          </w:tcPr>
          <w:p w:rsidR="001D2717" w:rsidRPr="001D2717" w:rsidRDefault="001D2717" w:rsidP="001D2717">
            <w:pPr>
              <w:spacing w:after="0" w:line="256" w:lineRule="auto"/>
              <w:jc w:val="right"/>
              <w:rPr>
                <w:rFonts w:ascii="Book Antiqua" w:eastAsia="Times New Roman" w:hAnsi="Book Antiqua" w:cs="Times New Roman"/>
                <w:b/>
                <w:bCs/>
                <w:color w:val="FFFFFF"/>
                <w:sz w:val="24"/>
                <w:szCs w:val="24"/>
              </w:rPr>
            </w:pPr>
            <w:r w:rsidRPr="001D2717">
              <w:rPr>
                <w:rFonts w:ascii="Book Antiqua" w:eastAsia="Times New Roman" w:hAnsi="Book Antiqua" w:cs="Times New Roman"/>
                <w:b/>
                <w:bCs/>
                <w:color w:val="FFFFFF"/>
              </w:rPr>
              <w:t>TOPLAM</w:t>
            </w:r>
          </w:p>
        </w:tc>
        <w:tc>
          <w:tcPr>
            <w:tcW w:w="845" w:type="dxa"/>
            <w:tcBorders>
              <w:top w:val="single" w:sz="8" w:space="0" w:color="000000"/>
              <w:left w:val="nil"/>
              <w:bottom w:val="single" w:sz="12"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20000</w:t>
            </w:r>
          </w:p>
        </w:tc>
        <w:tc>
          <w:tcPr>
            <w:tcW w:w="845" w:type="dxa"/>
            <w:tcBorders>
              <w:top w:val="single" w:sz="8" w:space="0" w:color="000000"/>
              <w:left w:val="nil"/>
              <w:bottom w:val="single" w:sz="12"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25000</w:t>
            </w:r>
          </w:p>
        </w:tc>
        <w:tc>
          <w:tcPr>
            <w:tcW w:w="845" w:type="dxa"/>
            <w:tcBorders>
              <w:top w:val="single" w:sz="8" w:space="0" w:color="000000"/>
              <w:left w:val="nil"/>
              <w:bottom w:val="single" w:sz="12"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30000</w:t>
            </w:r>
          </w:p>
        </w:tc>
        <w:tc>
          <w:tcPr>
            <w:tcW w:w="845" w:type="dxa"/>
            <w:tcBorders>
              <w:top w:val="single" w:sz="8" w:space="0" w:color="000000"/>
              <w:left w:val="nil"/>
              <w:bottom w:val="single" w:sz="12"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35000</w:t>
            </w:r>
          </w:p>
        </w:tc>
        <w:tc>
          <w:tcPr>
            <w:tcW w:w="845" w:type="dxa"/>
            <w:tcBorders>
              <w:top w:val="single" w:sz="8" w:space="0" w:color="000000"/>
              <w:left w:val="nil"/>
              <w:bottom w:val="single" w:sz="12" w:space="0" w:color="000000"/>
              <w:right w:val="single" w:sz="4"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40000</w:t>
            </w:r>
          </w:p>
        </w:tc>
        <w:tc>
          <w:tcPr>
            <w:tcW w:w="1254" w:type="dxa"/>
            <w:tcBorders>
              <w:top w:val="single" w:sz="8" w:space="0" w:color="000000"/>
              <w:left w:val="nil"/>
              <w:bottom w:val="single" w:sz="12" w:space="0" w:color="000000"/>
              <w:right w:val="single" w:sz="12" w:space="0" w:color="000000"/>
            </w:tcBorders>
            <w:vAlign w:val="center"/>
            <w:hideMark/>
          </w:tcPr>
          <w:p w:rsidR="001D2717" w:rsidRPr="001D2717" w:rsidRDefault="001D2717" w:rsidP="001D2717">
            <w:pPr>
              <w:spacing w:after="0" w:line="256" w:lineRule="auto"/>
              <w:rPr>
                <w:rFonts w:ascii="Book Antiqua" w:eastAsia="Times New Roman" w:hAnsi="Book Antiqua" w:cs="Times New Roman"/>
                <w:color w:val="000000"/>
                <w:sz w:val="20"/>
                <w:szCs w:val="20"/>
              </w:rPr>
            </w:pPr>
            <w:r w:rsidRPr="001D2717">
              <w:rPr>
                <w:rFonts w:ascii="Book Antiqua" w:eastAsia="Times New Roman" w:hAnsi="Book Antiqua" w:cs="Times New Roman"/>
                <w:color w:val="000000"/>
                <w:sz w:val="20"/>
                <w:szCs w:val="20"/>
              </w:rPr>
              <w:t>150000</w:t>
            </w:r>
          </w:p>
        </w:tc>
      </w:tr>
    </w:tbl>
    <w:p w:rsidR="001D2717" w:rsidRPr="001D2717" w:rsidRDefault="001D2717" w:rsidP="001D2717">
      <w:pPr>
        <w:spacing w:after="0" w:line="240" w:lineRule="auto"/>
        <w:rPr>
          <w:rFonts w:ascii="Arial" w:eastAsia="Times New Roman" w:hAnsi="Arial" w:cs="Arial"/>
          <w:b/>
          <w:sz w:val="72"/>
          <w:szCs w:val="72"/>
          <w:lang w:eastAsia="tr-TR"/>
        </w:rPr>
      </w:pP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r w:rsidRPr="001D2717">
        <w:rPr>
          <w:rFonts w:ascii="Times New Roman" w:eastAsia="Times New Roman" w:hAnsi="Times New Roman" w:cs="Times New Roman"/>
          <w:b/>
          <w:sz w:val="24"/>
          <w:szCs w:val="24"/>
          <w:lang w:eastAsia="tr-TR"/>
        </w:rPr>
        <w:t xml:space="preserve"> VI. BÖLÜM: İZLEME VE DEĞERLENDİRME </w:t>
      </w:r>
    </w:p>
    <w:p w:rsidR="001D2717" w:rsidRPr="001D2717" w:rsidRDefault="001D2717" w:rsidP="001D2717">
      <w:pPr>
        <w:spacing w:after="0" w:line="240" w:lineRule="auto"/>
        <w:rPr>
          <w:rFonts w:ascii="Times New Roman" w:eastAsia="Times New Roman" w:hAnsi="Times New Roman" w:cs="Times New Roman"/>
          <w:b/>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 xml:space="preserve">                   Okulumuz Stratejik Planı izleme ve değerlendirme çalışmalarında 5 yıllık Stratejik Planın izlenmesi ve 1 yıllık gelişim planın izlenmesi olarak ikili bir ayrıma gidilecektir.</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 xml:space="preserve">                  Stratejik planın izlenmesinde 6 aylık dönemlerde izleme yapılacak denetim birimleri, il ve ilçe millî eğitim müdürlüğü ve Bakanlık denetim ve kontrollerine hazır halde tutulacaktır. </w:t>
      </w:r>
    </w:p>
    <w:p w:rsidR="001D2717" w:rsidRPr="001D2717" w:rsidRDefault="001D2717" w:rsidP="001D2717">
      <w:pPr>
        <w:spacing w:after="0" w:line="240" w:lineRule="auto"/>
        <w:rPr>
          <w:rFonts w:ascii="Times New Roman" w:eastAsia="Times New Roman" w:hAnsi="Times New Roman" w:cs="Times New Roman"/>
          <w:sz w:val="24"/>
          <w:szCs w:val="24"/>
          <w:lang w:eastAsia="tr-TR"/>
        </w:rPr>
      </w:pPr>
    </w:p>
    <w:p w:rsidR="001D2717" w:rsidRPr="001D2717" w:rsidRDefault="001D2717" w:rsidP="001D2717">
      <w:pPr>
        <w:spacing w:after="0" w:line="240" w:lineRule="auto"/>
        <w:rPr>
          <w:rFonts w:ascii="Times New Roman" w:eastAsia="Times New Roman" w:hAnsi="Times New Roman" w:cs="Times New Roman"/>
          <w:sz w:val="24"/>
          <w:szCs w:val="24"/>
          <w:lang w:eastAsia="tr-TR"/>
        </w:rPr>
      </w:pPr>
      <w:r w:rsidRPr="001D2717">
        <w:rPr>
          <w:rFonts w:ascii="Times New Roman" w:eastAsia="Times New Roman" w:hAnsi="Times New Roman" w:cs="Times New Roman"/>
          <w:sz w:val="24"/>
          <w:szCs w:val="24"/>
          <w:lang w:eastAsia="tr-TR"/>
        </w:rPr>
        <w:t xml:space="preserve">                 Yıllık planın uygulanmasında yürütme ekipleri ve eylem sorumlularıyla aylık ilerleme toplantıları yapılacaktır. Toplantıda bir önceki ayda yapılanlar ve bir sonraki ayda yapılacaklar görüşülüp karara bağlanacaktır.</w:t>
      </w:r>
    </w:p>
    <w:p w:rsidR="001D2717" w:rsidRPr="001D2717" w:rsidRDefault="001D2717" w:rsidP="001D2717">
      <w:pPr>
        <w:spacing w:after="0" w:line="240" w:lineRule="auto"/>
        <w:jc w:val="center"/>
        <w:rPr>
          <w:rFonts w:ascii="Arial" w:eastAsia="Times New Roman" w:hAnsi="Arial" w:cs="Arial"/>
          <w:b/>
          <w:i/>
          <w:sz w:val="24"/>
          <w:szCs w:val="24"/>
          <w:lang w:eastAsia="tr-TR"/>
        </w:rPr>
      </w:pPr>
    </w:p>
    <w:p w:rsidR="001D2717" w:rsidRPr="001D2717" w:rsidRDefault="001D2717" w:rsidP="001D2717">
      <w:pPr>
        <w:spacing w:after="0" w:line="240" w:lineRule="auto"/>
        <w:jc w:val="center"/>
        <w:rPr>
          <w:rFonts w:ascii="Arial" w:eastAsia="Times New Roman" w:hAnsi="Arial" w:cs="Arial"/>
          <w:b/>
          <w:i/>
          <w:sz w:val="24"/>
          <w:szCs w:val="24"/>
          <w:lang w:eastAsia="tr-TR"/>
        </w:rPr>
      </w:pPr>
    </w:p>
    <w:p w:rsidR="001D2717" w:rsidRPr="001D2717" w:rsidRDefault="001D2717" w:rsidP="001D2717">
      <w:pPr>
        <w:spacing w:after="0" w:line="240" w:lineRule="auto"/>
        <w:jc w:val="center"/>
        <w:rPr>
          <w:rFonts w:ascii="Times New Roman" w:eastAsia="Times New Roman" w:hAnsi="Times New Roman" w:cs="Times New Roman"/>
          <w:b/>
          <w:i/>
          <w:sz w:val="20"/>
          <w:szCs w:val="20"/>
          <w:lang w:eastAsia="tr-TR"/>
        </w:rPr>
      </w:pPr>
    </w:p>
    <w:p w:rsidR="001D2717" w:rsidRDefault="001D2717"/>
    <w:sectPr w:rsidR="001D2717" w:rsidSect="00DE093E">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B2A" w:rsidRDefault="00085B2A" w:rsidP="00BB6FCD">
      <w:pPr>
        <w:spacing w:after="0" w:line="240" w:lineRule="auto"/>
      </w:pPr>
      <w:r>
        <w:separator/>
      </w:r>
    </w:p>
  </w:endnote>
  <w:endnote w:type="continuationSeparator" w:id="0">
    <w:p w:rsidR="00085B2A" w:rsidRDefault="00085B2A" w:rsidP="00BB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657131"/>
      <w:docPartObj>
        <w:docPartGallery w:val="Page Numbers (Bottom of Page)"/>
        <w:docPartUnique/>
      </w:docPartObj>
    </w:sdtPr>
    <w:sdtEndPr>
      <w:rPr>
        <w:noProof/>
      </w:rPr>
    </w:sdtEndPr>
    <w:sdtContent>
      <w:p w:rsidR="00E46ABD" w:rsidRDefault="00C26D77">
        <w:pPr>
          <w:pStyle w:val="Altbilgi"/>
          <w:jc w:val="center"/>
        </w:pPr>
        <w:r>
          <w:fldChar w:fldCharType="begin"/>
        </w:r>
        <w:r>
          <w:instrText xml:space="preserve"> PAGE   \* MERGEFORMAT </w:instrText>
        </w:r>
        <w:r>
          <w:fldChar w:fldCharType="separate"/>
        </w:r>
        <w:r w:rsidR="007B0406">
          <w:rPr>
            <w:noProof/>
          </w:rPr>
          <w:t>1</w:t>
        </w:r>
        <w:r>
          <w:rPr>
            <w:noProof/>
          </w:rPr>
          <w:fldChar w:fldCharType="end"/>
        </w:r>
      </w:p>
    </w:sdtContent>
  </w:sdt>
  <w:p w:rsidR="00E46ABD" w:rsidRDefault="00E46AB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B2A" w:rsidRDefault="00085B2A" w:rsidP="00BB6FCD">
      <w:pPr>
        <w:spacing w:after="0" w:line="240" w:lineRule="auto"/>
      </w:pPr>
      <w:r>
        <w:separator/>
      </w:r>
    </w:p>
  </w:footnote>
  <w:footnote w:type="continuationSeparator" w:id="0">
    <w:p w:rsidR="00085B2A" w:rsidRDefault="00085B2A" w:rsidP="00BB6F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31F13"/>
    <w:multiLevelType w:val="hybridMultilevel"/>
    <w:tmpl w:val="C7F459C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11C7398F"/>
    <w:multiLevelType w:val="hybridMultilevel"/>
    <w:tmpl w:val="C850241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17E73C3D"/>
    <w:multiLevelType w:val="hybridMultilevel"/>
    <w:tmpl w:val="58ECF1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1DB136B2"/>
    <w:multiLevelType w:val="hybridMultilevel"/>
    <w:tmpl w:val="FF4E09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1EF262B5"/>
    <w:multiLevelType w:val="hybridMultilevel"/>
    <w:tmpl w:val="239095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293A4E2C"/>
    <w:multiLevelType w:val="hybridMultilevel"/>
    <w:tmpl w:val="5B2E75D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2D5558F7"/>
    <w:multiLevelType w:val="hybridMultilevel"/>
    <w:tmpl w:val="729057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lvl>
    <w:lvl w:ilvl="3">
      <w:start w:val="1"/>
      <w:numFmt w:val="decimal"/>
      <w:pStyle w:val="Balk4"/>
      <w:lvlText w:val="%1.%2.%3.%4"/>
      <w:lvlJc w:val="left"/>
      <w:pPr>
        <w:tabs>
          <w:tab w:val="num" w:pos="864"/>
        </w:tabs>
        <w:ind w:left="864" w:hanging="864"/>
      </w:pPr>
    </w:lvl>
    <w:lvl w:ilvl="4">
      <w:start w:val="1"/>
      <w:numFmt w:val="decimal"/>
      <w:pStyle w:val="Balk5"/>
      <w:lvlText w:val="%1.%2.%3.%4.%5"/>
      <w:lvlJc w:val="left"/>
      <w:pPr>
        <w:tabs>
          <w:tab w:val="num" w:pos="1008"/>
        </w:tabs>
        <w:ind w:left="1008" w:hanging="1008"/>
      </w:pPr>
    </w:lvl>
    <w:lvl w:ilvl="5">
      <w:start w:val="1"/>
      <w:numFmt w:val="decimal"/>
      <w:pStyle w:val="Balk6"/>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8">
    <w:nsid w:val="3A9529BD"/>
    <w:multiLevelType w:val="hybridMultilevel"/>
    <w:tmpl w:val="DD00E1D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4B1A5FE8"/>
    <w:multiLevelType w:val="hybridMultilevel"/>
    <w:tmpl w:val="FE64E7CA"/>
    <w:lvl w:ilvl="0" w:tplc="041F0001">
      <w:start w:val="1"/>
      <w:numFmt w:val="bullet"/>
      <w:lvlText w:val=""/>
      <w:lvlJc w:val="left"/>
      <w:pPr>
        <w:ind w:left="720" w:hanging="360"/>
      </w:pPr>
      <w:rPr>
        <w:rFonts w:ascii="Symbol" w:hAnsi="Symbol" w:hint="default"/>
      </w:rPr>
    </w:lvl>
    <w:lvl w:ilvl="1" w:tplc="041F0003">
      <w:start w:val="1"/>
      <w:numFmt w:val="lowerLetter"/>
      <w:lvlText w:val="%2."/>
      <w:lvlJc w:val="left"/>
      <w:pPr>
        <w:ind w:left="1440" w:hanging="360"/>
      </w:pPr>
    </w:lvl>
    <w:lvl w:ilvl="2" w:tplc="041F0005">
      <w:start w:val="1"/>
      <w:numFmt w:val="lowerRoman"/>
      <w:lvlText w:val="%3."/>
      <w:lvlJc w:val="right"/>
      <w:pPr>
        <w:ind w:left="2160" w:hanging="180"/>
      </w:pPr>
    </w:lvl>
    <w:lvl w:ilvl="3" w:tplc="041F0001">
      <w:start w:val="1"/>
      <w:numFmt w:val="decimal"/>
      <w:lvlText w:val="%4."/>
      <w:lvlJc w:val="left"/>
      <w:pPr>
        <w:ind w:left="2880" w:hanging="360"/>
      </w:pPr>
    </w:lvl>
    <w:lvl w:ilvl="4" w:tplc="041F0003">
      <w:start w:val="1"/>
      <w:numFmt w:val="lowerLetter"/>
      <w:lvlText w:val="%5."/>
      <w:lvlJc w:val="left"/>
      <w:pPr>
        <w:ind w:left="3600" w:hanging="360"/>
      </w:pPr>
    </w:lvl>
    <w:lvl w:ilvl="5" w:tplc="041F0005">
      <w:start w:val="1"/>
      <w:numFmt w:val="lowerRoman"/>
      <w:lvlText w:val="%6."/>
      <w:lvlJc w:val="right"/>
      <w:pPr>
        <w:ind w:left="4320" w:hanging="180"/>
      </w:pPr>
    </w:lvl>
    <w:lvl w:ilvl="6" w:tplc="041F0001">
      <w:start w:val="1"/>
      <w:numFmt w:val="decimal"/>
      <w:lvlText w:val="%7."/>
      <w:lvlJc w:val="left"/>
      <w:pPr>
        <w:ind w:left="5040" w:hanging="360"/>
      </w:pPr>
    </w:lvl>
    <w:lvl w:ilvl="7" w:tplc="041F0003">
      <w:start w:val="1"/>
      <w:numFmt w:val="lowerLetter"/>
      <w:lvlText w:val="%8."/>
      <w:lvlJc w:val="left"/>
      <w:pPr>
        <w:ind w:left="5760" w:hanging="360"/>
      </w:pPr>
    </w:lvl>
    <w:lvl w:ilvl="8" w:tplc="041F0005">
      <w:start w:val="1"/>
      <w:numFmt w:val="lowerRoman"/>
      <w:lvlText w:val="%9."/>
      <w:lvlJc w:val="right"/>
      <w:pPr>
        <w:ind w:left="6480" w:hanging="180"/>
      </w:pPr>
    </w:lvl>
  </w:abstractNum>
  <w:abstractNum w:abstractNumId="10">
    <w:nsid w:val="4CE7050B"/>
    <w:multiLevelType w:val="hybridMultilevel"/>
    <w:tmpl w:val="69AC4E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550A3886"/>
    <w:multiLevelType w:val="hybridMultilevel"/>
    <w:tmpl w:val="52EC94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58464B76"/>
    <w:multiLevelType w:val="hybridMultilevel"/>
    <w:tmpl w:val="4EF68A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
    <w:nsid w:val="5CF14A0D"/>
    <w:multiLevelType w:val="hybridMultilevel"/>
    <w:tmpl w:val="240419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nsid w:val="64C064AC"/>
    <w:multiLevelType w:val="hybridMultilevel"/>
    <w:tmpl w:val="6BC853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
    <w:nsid w:val="75243833"/>
    <w:multiLevelType w:val="hybridMultilevel"/>
    <w:tmpl w:val="45FC47E4"/>
    <w:lvl w:ilvl="0" w:tplc="041F0001">
      <w:start w:val="1"/>
      <w:numFmt w:val="bullet"/>
      <w:lvlText w:val=""/>
      <w:lvlJc w:val="left"/>
      <w:pPr>
        <w:ind w:left="928"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nsid w:val="770B393B"/>
    <w:multiLevelType w:val="hybridMultilevel"/>
    <w:tmpl w:val="5C441B7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nsid w:val="7A903E2D"/>
    <w:multiLevelType w:val="hybridMultilevel"/>
    <w:tmpl w:val="44AE30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num>
  <w:num w:numId="7">
    <w:abstractNumId w:val="16"/>
  </w:num>
  <w:num w:numId="8">
    <w:abstractNumId w:val="16"/>
  </w:num>
  <w:num w:numId="9">
    <w:abstractNumId w:val="6"/>
  </w:num>
  <w:num w:numId="10">
    <w:abstractNumId w:val="6"/>
  </w:num>
  <w:num w:numId="11">
    <w:abstractNumId w:val="14"/>
  </w:num>
  <w:num w:numId="12">
    <w:abstractNumId w:val="14"/>
  </w:num>
  <w:num w:numId="13">
    <w:abstractNumId w:val="8"/>
  </w:num>
  <w:num w:numId="14">
    <w:abstractNumId w:val="8"/>
  </w:num>
  <w:num w:numId="15">
    <w:abstractNumId w:val="12"/>
  </w:num>
  <w:num w:numId="16">
    <w:abstractNumId w:val="12"/>
  </w:num>
  <w:num w:numId="17">
    <w:abstractNumId w:val="10"/>
  </w:num>
  <w:num w:numId="18">
    <w:abstractNumId w:val="10"/>
  </w:num>
  <w:num w:numId="19">
    <w:abstractNumId w:val="17"/>
  </w:num>
  <w:num w:numId="20">
    <w:abstractNumId w:val="17"/>
  </w:num>
  <w:num w:numId="21">
    <w:abstractNumId w:val="0"/>
  </w:num>
  <w:num w:numId="22">
    <w:abstractNumId w:val="0"/>
  </w:num>
  <w:num w:numId="23">
    <w:abstractNumId w:val="13"/>
  </w:num>
  <w:num w:numId="24">
    <w:abstractNumId w:val="13"/>
  </w:num>
  <w:num w:numId="25">
    <w:abstractNumId w:val="4"/>
  </w:num>
  <w:num w:numId="26">
    <w:abstractNumId w:val="4"/>
  </w:num>
  <w:num w:numId="27">
    <w:abstractNumId w:val="5"/>
  </w:num>
  <w:num w:numId="28">
    <w:abstractNumId w:val="5"/>
  </w:num>
  <w:num w:numId="29">
    <w:abstractNumId w:val="11"/>
  </w:num>
  <w:num w:numId="30">
    <w:abstractNumId w:val="11"/>
  </w:num>
  <w:num w:numId="31">
    <w:abstractNumId w:val="2"/>
  </w:num>
  <w:num w:numId="32">
    <w:abstractNumId w:val="2"/>
  </w:num>
  <w:num w:numId="33">
    <w:abstractNumId w:val="1"/>
  </w:num>
  <w:num w:numId="34">
    <w:abstractNumId w:val="1"/>
  </w:num>
  <w:num w:numId="35">
    <w:abstractNumId w:val="15"/>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717"/>
    <w:rsid w:val="000703CB"/>
    <w:rsid w:val="00084CEE"/>
    <w:rsid w:val="00085B2A"/>
    <w:rsid w:val="000F7797"/>
    <w:rsid w:val="00196BD5"/>
    <w:rsid w:val="001D2717"/>
    <w:rsid w:val="001F128A"/>
    <w:rsid w:val="002D0F73"/>
    <w:rsid w:val="00315780"/>
    <w:rsid w:val="003226E3"/>
    <w:rsid w:val="00335B40"/>
    <w:rsid w:val="003A6E92"/>
    <w:rsid w:val="003F053C"/>
    <w:rsid w:val="004B2378"/>
    <w:rsid w:val="00535E09"/>
    <w:rsid w:val="00560696"/>
    <w:rsid w:val="00580598"/>
    <w:rsid w:val="0059423B"/>
    <w:rsid w:val="005F6D94"/>
    <w:rsid w:val="006012C6"/>
    <w:rsid w:val="00647379"/>
    <w:rsid w:val="00666FC8"/>
    <w:rsid w:val="006A3024"/>
    <w:rsid w:val="006C4D3F"/>
    <w:rsid w:val="007B0406"/>
    <w:rsid w:val="008248DC"/>
    <w:rsid w:val="009163CA"/>
    <w:rsid w:val="00A63C30"/>
    <w:rsid w:val="00B545D4"/>
    <w:rsid w:val="00BB6FCD"/>
    <w:rsid w:val="00C26D77"/>
    <w:rsid w:val="00C86116"/>
    <w:rsid w:val="00C92F85"/>
    <w:rsid w:val="00D81706"/>
    <w:rsid w:val="00DE093E"/>
    <w:rsid w:val="00E35024"/>
    <w:rsid w:val="00E46ABD"/>
    <w:rsid w:val="00EB054B"/>
    <w:rsid w:val="00FA4CD3"/>
    <w:rsid w:val="00FF48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93E"/>
  </w:style>
  <w:style w:type="paragraph" w:styleId="Balk1">
    <w:name w:val="heading 1"/>
    <w:basedOn w:val="Normal"/>
    <w:next w:val="Normal"/>
    <w:link w:val="Balk1Char"/>
    <w:qFormat/>
    <w:rsid w:val="001D2717"/>
    <w:pPr>
      <w:keepNext/>
      <w:numPr>
        <w:numId w:val="1"/>
      </w:numPr>
      <w:spacing w:before="240" w:after="60" w:line="240" w:lineRule="auto"/>
      <w:outlineLvl w:val="0"/>
    </w:pPr>
    <w:rPr>
      <w:rFonts w:ascii="Arial" w:eastAsia="Times New Roman" w:hAnsi="Arial" w:cs="Times New Roman"/>
      <w:b/>
      <w:bCs/>
      <w:kern w:val="32"/>
      <w:sz w:val="32"/>
      <w:szCs w:val="32"/>
      <w:lang w:eastAsia="tr-TR"/>
    </w:rPr>
  </w:style>
  <w:style w:type="paragraph" w:styleId="Balk2">
    <w:name w:val="heading 2"/>
    <w:basedOn w:val="Normal"/>
    <w:next w:val="Normal"/>
    <w:link w:val="Balk2Char"/>
    <w:uiPriority w:val="1"/>
    <w:semiHidden/>
    <w:unhideWhenUsed/>
    <w:qFormat/>
    <w:rsid w:val="001D2717"/>
    <w:pPr>
      <w:keepNext/>
      <w:numPr>
        <w:ilvl w:val="1"/>
        <w:numId w:val="1"/>
      </w:numPr>
      <w:spacing w:before="240" w:after="60" w:line="240" w:lineRule="auto"/>
      <w:outlineLvl w:val="1"/>
    </w:pPr>
    <w:rPr>
      <w:rFonts w:ascii="Arial" w:eastAsia="Times New Roman" w:hAnsi="Arial" w:cs="Times New Roman"/>
      <w:b/>
      <w:bCs/>
      <w:i/>
      <w:iCs/>
      <w:sz w:val="28"/>
      <w:szCs w:val="28"/>
      <w:lang w:eastAsia="tr-TR"/>
    </w:rPr>
  </w:style>
  <w:style w:type="paragraph" w:styleId="Balk3">
    <w:name w:val="heading 3"/>
    <w:basedOn w:val="Normal"/>
    <w:next w:val="Normal"/>
    <w:link w:val="Balk3Char"/>
    <w:uiPriority w:val="1"/>
    <w:semiHidden/>
    <w:unhideWhenUsed/>
    <w:qFormat/>
    <w:rsid w:val="001D2717"/>
    <w:pPr>
      <w:keepNext/>
      <w:numPr>
        <w:ilvl w:val="2"/>
        <w:numId w:val="1"/>
      </w:numPr>
      <w:spacing w:before="240" w:after="60" w:line="240" w:lineRule="auto"/>
      <w:outlineLvl w:val="2"/>
    </w:pPr>
    <w:rPr>
      <w:rFonts w:ascii="Arial" w:eastAsia="Times New Roman" w:hAnsi="Arial" w:cs="Times New Roman"/>
      <w:b/>
      <w:bCs/>
      <w:sz w:val="26"/>
      <w:szCs w:val="26"/>
      <w:lang w:eastAsia="tr-TR"/>
    </w:rPr>
  </w:style>
  <w:style w:type="paragraph" w:styleId="Balk4">
    <w:name w:val="heading 4"/>
    <w:basedOn w:val="Normal"/>
    <w:next w:val="Normal"/>
    <w:link w:val="Balk4Char"/>
    <w:semiHidden/>
    <w:unhideWhenUsed/>
    <w:qFormat/>
    <w:rsid w:val="001D2717"/>
    <w:pPr>
      <w:keepNext/>
      <w:numPr>
        <w:ilvl w:val="3"/>
        <w:numId w:val="1"/>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1D2717"/>
    <w:pPr>
      <w:numPr>
        <w:ilvl w:val="4"/>
        <w:numId w:val="1"/>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1D2717"/>
    <w:pPr>
      <w:numPr>
        <w:ilvl w:val="5"/>
        <w:numId w:val="1"/>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1D2717"/>
    <w:pPr>
      <w:numPr>
        <w:ilvl w:val="6"/>
        <w:numId w:val="1"/>
      </w:num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1D2717"/>
    <w:pPr>
      <w:numPr>
        <w:ilvl w:val="7"/>
        <w:numId w:val="1"/>
      </w:num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1D2717"/>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D2717"/>
    <w:rPr>
      <w:rFonts w:ascii="Arial" w:eastAsia="Times New Roman" w:hAnsi="Arial" w:cs="Times New Roman"/>
      <w:b/>
      <w:bCs/>
      <w:kern w:val="32"/>
      <w:sz w:val="32"/>
      <w:szCs w:val="32"/>
      <w:lang w:eastAsia="tr-TR"/>
    </w:rPr>
  </w:style>
  <w:style w:type="character" w:customStyle="1" w:styleId="Balk2Char">
    <w:name w:val="Başlık 2 Char"/>
    <w:basedOn w:val="VarsaylanParagrafYazTipi"/>
    <w:link w:val="Balk2"/>
    <w:uiPriority w:val="1"/>
    <w:semiHidden/>
    <w:rsid w:val="001D2717"/>
    <w:rPr>
      <w:rFonts w:ascii="Arial" w:eastAsia="Times New Roman" w:hAnsi="Arial" w:cs="Times New Roman"/>
      <w:b/>
      <w:bCs/>
      <w:i/>
      <w:iCs/>
      <w:sz w:val="28"/>
      <w:szCs w:val="28"/>
      <w:lang w:eastAsia="tr-TR"/>
    </w:rPr>
  </w:style>
  <w:style w:type="character" w:customStyle="1" w:styleId="Balk3Char">
    <w:name w:val="Başlık 3 Char"/>
    <w:basedOn w:val="VarsaylanParagrafYazTipi"/>
    <w:link w:val="Balk3"/>
    <w:uiPriority w:val="1"/>
    <w:semiHidden/>
    <w:rsid w:val="001D2717"/>
    <w:rPr>
      <w:rFonts w:ascii="Arial" w:eastAsia="Times New Roman" w:hAnsi="Arial" w:cs="Times New Roman"/>
      <w:b/>
      <w:bCs/>
      <w:sz w:val="26"/>
      <w:szCs w:val="26"/>
      <w:lang w:eastAsia="tr-TR"/>
    </w:rPr>
  </w:style>
  <w:style w:type="character" w:customStyle="1" w:styleId="Balk4Char">
    <w:name w:val="Başlık 4 Char"/>
    <w:basedOn w:val="VarsaylanParagrafYazTipi"/>
    <w:link w:val="Balk4"/>
    <w:semiHidden/>
    <w:rsid w:val="001D2717"/>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1D2717"/>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1D2717"/>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1D2717"/>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1D2717"/>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1D2717"/>
    <w:rPr>
      <w:rFonts w:ascii="Arial" w:eastAsia="Times New Roman" w:hAnsi="Arial" w:cs="Arial"/>
      <w:lang w:eastAsia="tr-TR"/>
    </w:rPr>
  </w:style>
  <w:style w:type="numbering" w:customStyle="1" w:styleId="NoList1">
    <w:name w:val="No List1"/>
    <w:next w:val="ListeYok"/>
    <w:uiPriority w:val="99"/>
    <w:semiHidden/>
    <w:unhideWhenUsed/>
    <w:rsid w:val="001D2717"/>
  </w:style>
  <w:style w:type="paragraph" w:customStyle="1" w:styleId="msonormal0">
    <w:name w:val="msonormal"/>
    <w:basedOn w:val="Normal"/>
    <w:rsid w:val="001D27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klamaMetni">
    <w:name w:val="annotation text"/>
    <w:basedOn w:val="Normal"/>
    <w:link w:val="AklamaMetniChar"/>
    <w:uiPriority w:val="99"/>
    <w:semiHidden/>
    <w:unhideWhenUsed/>
    <w:rsid w:val="001D2717"/>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1D2717"/>
    <w:rPr>
      <w:rFonts w:ascii="Times New Roman" w:eastAsia="Times New Roman" w:hAnsi="Times New Roman" w:cs="Times New Roman"/>
      <w:sz w:val="20"/>
      <w:szCs w:val="20"/>
      <w:lang w:eastAsia="tr-TR"/>
    </w:rPr>
  </w:style>
  <w:style w:type="paragraph" w:styleId="stbilgi">
    <w:name w:val="header"/>
    <w:basedOn w:val="Normal"/>
    <w:link w:val="stbilgiChar"/>
    <w:uiPriority w:val="99"/>
    <w:unhideWhenUsed/>
    <w:rsid w:val="001D2717"/>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1D271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D2717"/>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1D2717"/>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1D2717"/>
    <w:pPr>
      <w:spacing w:after="0" w:line="240" w:lineRule="auto"/>
    </w:pPr>
    <w:rPr>
      <w:rFonts w:ascii="Segoe UI" w:eastAsia="Times New Roman" w:hAnsi="Segoe UI" w:cs="Segoe UI"/>
      <w:sz w:val="18"/>
      <w:szCs w:val="18"/>
      <w:lang w:eastAsia="tr-TR"/>
    </w:rPr>
  </w:style>
  <w:style w:type="character" w:customStyle="1" w:styleId="BalonMetniChar">
    <w:name w:val="Balon Metni Char"/>
    <w:basedOn w:val="VarsaylanParagrafYazTipi"/>
    <w:link w:val="BalonMetni"/>
    <w:uiPriority w:val="99"/>
    <w:semiHidden/>
    <w:rsid w:val="001D2717"/>
    <w:rPr>
      <w:rFonts w:ascii="Segoe UI" w:eastAsia="Times New Roman" w:hAnsi="Segoe UI" w:cs="Segoe UI"/>
      <w:sz w:val="18"/>
      <w:szCs w:val="18"/>
      <w:lang w:eastAsia="tr-TR"/>
    </w:rPr>
  </w:style>
  <w:style w:type="character" w:customStyle="1" w:styleId="AralkYokChar">
    <w:name w:val="Aralık Yok Char"/>
    <w:link w:val="AralkYok"/>
    <w:uiPriority w:val="99"/>
    <w:locked/>
    <w:rsid w:val="001D2717"/>
    <w:rPr>
      <w:rFonts w:ascii="Calibri" w:eastAsia="Times New Roman" w:hAnsi="Calibri" w:cs="Times New Roman"/>
    </w:rPr>
  </w:style>
  <w:style w:type="paragraph" w:styleId="AralkYok">
    <w:name w:val="No Spacing"/>
    <w:link w:val="AralkYokChar"/>
    <w:uiPriority w:val="99"/>
    <w:qFormat/>
    <w:rsid w:val="001D2717"/>
    <w:pPr>
      <w:spacing w:after="0" w:line="240" w:lineRule="auto"/>
    </w:pPr>
    <w:rPr>
      <w:rFonts w:ascii="Calibri" w:eastAsia="Times New Roman" w:hAnsi="Calibri" w:cs="Times New Roman"/>
    </w:rPr>
  </w:style>
  <w:style w:type="character" w:customStyle="1" w:styleId="ListeParagrafChar">
    <w:name w:val="Liste Paragraf Char"/>
    <w:aliases w:val="Liste Paragraf1 Char,içindekiler vb Char"/>
    <w:link w:val="ListeParagraf"/>
    <w:uiPriority w:val="34"/>
    <w:locked/>
    <w:rsid w:val="001D2717"/>
    <w:rPr>
      <w:rFonts w:ascii="Times New Roman" w:eastAsia="Times New Roman" w:hAnsi="Times New Roman" w:cs="Times New Roman"/>
      <w:sz w:val="24"/>
      <w:szCs w:val="24"/>
      <w:lang w:eastAsia="tr-TR"/>
    </w:rPr>
  </w:style>
  <w:style w:type="paragraph" w:styleId="ListeParagraf">
    <w:name w:val="List Paragraph"/>
    <w:aliases w:val="Liste Paragraf1,içindekiler vb"/>
    <w:basedOn w:val="Normal"/>
    <w:link w:val="ListeParagrafChar"/>
    <w:uiPriority w:val="34"/>
    <w:qFormat/>
    <w:rsid w:val="001D2717"/>
    <w:pPr>
      <w:spacing w:after="0" w:line="240" w:lineRule="auto"/>
      <w:ind w:left="720"/>
      <w:contextualSpacing/>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1D2717"/>
    <w:rPr>
      <w:sz w:val="16"/>
      <w:szCs w:val="16"/>
    </w:rPr>
  </w:style>
  <w:style w:type="table" w:styleId="TabloKlavuzu">
    <w:name w:val="Table Grid"/>
    <w:basedOn w:val="NormalTablo"/>
    <w:uiPriority w:val="39"/>
    <w:rsid w:val="001D27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545D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93E"/>
  </w:style>
  <w:style w:type="paragraph" w:styleId="Balk1">
    <w:name w:val="heading 1"/>
    <w:basedOn w:val="Normal"/>
    <w:next w:val="Normal"/>
    <w:link w:val="Balk1Char"/>
    <w:qFormat/>
    <w:rsid w:val="001D2717"/>
    <w:pPr>
      <w:keepNext/>
      <w:numPr>
        <w:numId w:val="1"/>
      </w:numPr>
      <w:spacing w:before="240" w:after="60" w:line="240" w:lineRule="auto"/>
      <w:outlineLvl w:val="0"/>
    </w:pPr>
    <w:rPr>
      <w:rFonts w:ascii="Arial" w:eastAsia="Times New Roman" w:hAnsi="Arial" w:cs="Times New Roman"/>
      <w:b/>
      <w:bCs/>
      <w:kern w:val="32"/>
      <w:sz w:val="32"/>
      <w:szCs w:val="32"/>
      <w:lang w:eastAsia="tr-TR"/>
    </w:rPr>
  </w:style>
  <w:style w:type="paragraph" w:styleId="Balk2">
    <w:name w:val="heading 2"/>
    <w:basedOn w:val="Normal"/>
    <w:next w:val="Normal"/>
    <w:link w:val="Balk2Char"/>
    <w:uiPriority w:val="1"/>
    <w:semiHidden/>
    <w:unhideWhenUsed/>
    <w:qFormat/>
    <w:rsid w:val="001D2717"/>
    <w:pPr>
      <w:keepNext/>
      <w:numPr>
        <w:ilvl w:val="1"/>
        <w:numId w:val="1"/>
      </w:numPr>
      <w:spacing w:before="240" w:after="60" w:line="240" w:lineRule="auto"/>
      <w:outlineLvl w:val="1"/>
    </w:pPr>
    <w:rPr>
      <w:rFonts w:ascii="Arial" w:eastAsia="Times New Roman" w:hAnsi="Arial" w:cs="Times New Roman"/>
      <w:b/>
      <w:bCs/>
      <w:i/>
      <w:iCs/>
      <w:sz w:val="28"/>
      <w:szCs w:val="28"/>
      <w:lang w:eastAsia="tr-TR"/>
    </w:rPr>
  </w:style>
  <w:style w:type="paragraph" w:styleId="Balk3">
    <w:name w:val="heading 3"/>
    <w:basedOn w:val="Normal"/>
    <w:next w:val="Normal"/>
    <w:link w:val="Balk3Char"/>
    <w:uiPriority w:val="1"/>
    <w:semiHidden/>
    <w:unhideWhenUsed/>
    <w:qFormat/>
    <w:rsid w:val="001D2717"/>
    <w:pPr>
      <w:keepNext/>
      <w:numPr>
        <w:ilvl w:val="2"/>
        <w:numId w:val="1"/>
      </w:numPr>
      <w:spacing w:before="240" w:after="60" w:line="240" w:lineRule="auto"/>
      <w:outlineLvl w:val="2"/>
    </w:pPr>
    <w:rPr>
      <w:rFonts w:ascii="Arial" w:eastAsia="Times New Roman" w:hAnsi="Arial" w:cs="Times New Roman"/>
      <w:b/>
      <w:bCs/>
      <w:sz w:val="26"/>
      <w:szCs w:val="26"/>
      <w:lang w:eastAsia="tr-TR"/>
    </w:rPr>
  </w:style>
  <w:style w:type="paragraph" w:styleId="Balk4">
    <w:name w:val="heading 4"/>
    <w:basedOn w:val="Normal"/>
    <w:next w:val="Normal"/>
    <w:link w:val="Balk4Char"/>
    <w:semiHidden/>
    <w:unhideWhenUsed/>
    <w:qFormat/>
    <w:rsid w:val="001D2717"/>
    <w:pPr>
      <w:keepNext/>
      <w:numPr>
        <w:ilvl w:val="3"/>
        <w:numId w:val="1"/>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1D2717"/>
    <w:pPr>
      <w:numPr>
        <w:ilvl w:val="4"/>
        <w:numId w:val="1"/>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1D2717"/>
    <w:pPr>
      <w:numPr>
        <w:ilvl w:val="5"/>
        <w:numId w:val="1"/>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1D2717"/>
    <w:pPr>
      <w:numPr>
        <w:ilvl w:val="6"/>
        <w:numId w:val="1"/>
      </w:num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1D2717"/>
    <w:pPr>
      <w:numPr>
        <w:ilvl w:val="7"/>
        <w:numId w:val="1"/>
      </w:num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1D2717"/>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D2717"/>
    <w:rPr>
      <w:rFonts w:ascii="Arial" w:eastAsia="Times New Roman" w:hAnsi="Arial" w:cs="Times New Roman"/>
      <w:b/>
      <w:bCs/>
      <w:kern w:val="32"/>
      <w:sz w:val="32"/>
      <w:szCs w:val="32"/>
      <w:lang w:eastAsia="tr-TR"/>
    </w:rPr>
  </w:style>
  <w:style w:type="character" w:customStyle="1" w:styleId="Balk2Char">
    <w:name w:val="Başlık 2 Char"/>
    <w:basedOn w:val="VarsaylanParagrafYazTipi"/>
    <w:link w:val="Balk2"/>
    <w:uiPriority w:val="1"/>
    <w:semiHidden/>
    <w:rsid w:val="001D2717"/>
    <w:rPr>
      <w:rFonts w:ascii="Arial" w:eastAsia="Times New Roman" w:hAnsi="Arial" w:cs="Times New Roman"/>
      <w:b/>
      <w:bCs/>
      <w:i/>
      <w:iCs/>
      <w:sz w:val="28"/>
      <w:szCs w:val="28"/>
      <w:lang w:eastAsia="tr-TR"/>
    </w:rPr>
  </w:style>
  <w:style w:type="character" w:customStyle="1" w:styleId="Balk3Char">
    <w:name w:val="Başlık 3 Char"/>
    <w:basedOn w:val="VarsaylanParagrafYazTipi"/>
    <w:link w:val="Balk3"/>
    <w:uiPriority w:val="1"/>
    <w:semiHidden/>
    <w:rsid w:val="001D2717"/>
    <w:rPr>
      <w:rFonts w:ascii="Arial" w:eastAsia="Times New Roman" w:hAnsi="Arial" w:cs="Times New Roman"/>
      <w:b/>
      <w:bCs/>
      <w:sz w:val="26"/>
      <w:szCs w:val="26"/>
      <w:lang w:eastAsia="tr-TR"/>
    </w:rPr>
  </w:style>
  <w:style w:type="character" w:customStyle="1" w:styleId="Balk4Char">
    <w:name w:val="Başlık 4 Char"/>
    <w:basedOn w:val="VarsaylanParagrafYazTipi"/>
    <w:link w:val="Balk4"/>
    <w:semiHidden/>
    <w:rsid w:val="001D2717"/>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1D2717"/>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1D2717"/>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1D2717"/>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1D2717"/>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1D2717"/>
    <w:rPr>
      <w:rFonts w:ascii="Arial" w:eastAsia="Times New Roman" w:hAnsi="Arial" w:cs="Arial"/>
      <w:lang w:eastAsia="tr-TR"/>
    </w:rPr>
  </w:style>
  <w:style w:type="numbering" w:customStyle="1" w:styleId="NoList1">
    <w:name w:val="No List1"/>
    <w:next w:val="ListeYok"/>
    <w:uiPriority w:val="99"/>
    <w:semiHidden/>
    <w:unhideWhenUsed/>
    <w:rsid w:val="001D2717"/>
  </w:style>
  <w:style w:type="paragraph" w:customStyle="1" w:styleId="msonormal0">
    <w:name w:val="msonormal"/>
    <w:basedOn w:val="Normal"/>
    <w:rsid w:val="001D27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klamaMetni">
    <w:name w:val="annotation text"/>
    <w:basedOn w:val="Normal"/>
    <w:link w:val="AklamaMetniChar"/>
    <w:uiPriority w:val="99"/>
    <w:semiHidden/>
    <w:unhideWhenUsed/>
    <w:rsid w:val="001D2717"/>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1D2717"/>
    <w:rPr>
      <w:rFonts w:ascii="Times New Roman" w:eastAsia="Times New Roman" w:hAnsi="Times New Roman" w:cs="Times New Roman"/>
      <w:sz w:val="20"/>
      <w:szCs w:val="20"/>
      <w:lang w:eastAsia="tr-TR"/>
    </w:rPr>
  </w:style>
  <w:style w:type="paragraph" w:styleId="stbilgi">
    <w:name w:val="header"/>
    <w:basedOn w:val="Normal"/>
    <w:link w:val="stbilgiChar"/>
    <w:uiPriority w:val="99"/>
    <w:unhideWhenUsed/>
    <w:rsid w:val="001D2717"/>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1D271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D2717"/>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1D2717"/>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1D2717"/>
    <w:pPr>
      <w:spacing w:after="0" w:line="240" w:lineRule="auto"/>
    </w:pPr>
    <w:rPr>
      <w:rFonts w:ascii="Segoe UI" w:eastAsia="Times New Roman" w:hAnsi="Segoe UI" w:cs="Segoe UI"/>
      <w:sz w:val="18"/>
      <w:szCs w:val="18"/>
      <w:lang w:eastAsia="tr-TR"/>
    </w:rPr>
  </w:style>
  <w:style w:type="character" w:customStyle="1" w:styleId="BalonMetniChar">
    <w:name w:val="Balon Metni Char"/>
    <w:basedOn w:val="VarsaylanParagrafYazTipi"/>
    <w:link w:val="BalonMetni"/>
    <w:uiPriority w:val="99"/>
    <w:semiHidden/>
    <w:rsid w:val="001D2717"/>
    <w:rPr>
      <w:rFonts w:ascii="Segoe UI" w:eastAsia="Times New Roman" w:hAnsi="Segoe UI" w:cs="Segoe UI"/>
      <w:sz w:val="18"/>
      <w:szCs w:val="18"/>
      <w:lang w:eastAsia="tr-TR"/>
    </w:rPr>
  </w:style>
  <w:style w:type="character" w:customStyle="1" w:styleId="AralkYokChar">
    <w:name w:val="Aralık Yok Char"/>
    <w:link w:val="AralkYok"/>
    <w:uiPriority w:val="99"/>
    <w:locked/>
    <w:rsid w:val="001D2717"/>
    <w:rPr>
      <w:rFonts w:ascii="Calibri" w:eastAsia="Times New Roman" w:hAnsi="Calibri" w:cs="Times New Roman"/>
    </w:rPr>
  </w:style>
  <w:style w:type="paragraph" w:styleId="AralkYok">
    <w:name w:val="No Spacing"/>
    <w:link w:val="AralkYokChar"/>
    <w:uiPriority w:val="99"/>
    <w:qFormat/>
    <w:rsid w:val="001D2717"/>
    <w:pPr>
      <w:spacing w:after="0" w:line="240" w:lineRule="auto"/>
    </w:pPr>
    <w:rPr>
      <w:rFonts w:ascii="Calibri" w:eastAsia="Times New Roman" w:hAnsi="Calibri" w:cs="Times New Roman"/>
    </w:rPr>
  </w:style>
  <w:style w:type="character" w:customStyle="1" w:styleId="ListeParagrafChar">
    <w:name w:val="Liste Paragraf Char"/>
    <w:aliases w:val="Liste Paragraf1 Char,içindekiler vb Char"/>
    <w:link w:val="ListeParagraf"/>
    <w:uiPriority w:val="34"/>
    <w:locked/>
    <w:rsid w:val="001D2717"/>
    <w:rPr>
      <w:rFonts w:ascii="Times New Roman" w:eastAsia="Times New Roman" w:hAnsi="Times New Roman" w:cs="Times New Roman"/>
      <w:sz w:val="24"/>
      <w:szCs w:val="24"/>
      <w:lang w:eastAsia="tr-TR"/>
    </w:rPr>
  </w:style>
  <w:style w:type="paragraph" w:styleId="ListeParagraf">
    <w:name w:val="List Paragraph"/>
    <w:aliases w:val="Liste Paragraf1,içindekiler vb"/>
    <w:basedOn w:val="Normal"/>
    <w:link w:val="ListeParagrafChar"/>
    <w:uiPriority w:val="34"/>
    <w:qFormat/>
    <w:rsid w:val="001D2717"/>
    <w:pPr>
      <w:spacing w:after="0" w:line="240" w:lineRule="auto"/>
      <w:ind w:left="720"/>
      <w:contextualSpacing/>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1D2717"/>
    <w:rPr>
      <w:sz w:val="16"/>
      <w:szCs w:val="16"/>
    </w:rPr>
  </w:style>
  <w:style w:type="table" w:styleId="TabloKlavuzu">
    <w:name w:val="Table Grid"/>
    <w:basedOn w:val="NormalTablo"/>
    <w:uiPriority w:val="39"/>
    <w:rsid w:val="001D27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545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449585">
      <w:bodyDiv w:val="1"/>
      <w:marLeft w:val="0"/>
      <w:marRight w:val="0"/>
      <w:marTop w:val="0"/>
      <w:marBottom w:val="0"/>
      <w:divBdr>
        <w:top w:val="none" w:sz="0" w:space="0" w:color="auto"/>
        <w:left w:val="none" w:sz="0" w:space="0" w:color="auto"/>
        <w:bottom w:val="none" w:sz="0" w:space="0" w:color="auto"/>
        <w:right w:val="none" w:sz="0" w:space="0" w:color="auto"/>
      </w:divBdr>
    </w:div>
    <w:div w:id="774062288">
      <w:bodyDiv w:val="1"/>
      <w:marLeft w:val="0"/>
      <w:marRight w:val="0"/>
      <w:marTop w:val="0"/>
      <w:marBottom w:val="0"/>
      <w:divBdr>
        <w:top w:val="none" w:sz="0" w:space="0" w:color="auto"/>
        <w:left w:val="none" w:sz="0" w:space="0" w:color="auto"/>
        <w:bottom w:val="none" w:sz="0" w:space="0" w:color="auto"/>
        <w:right w:val="none" w:sz="0" w:space="0" w:color="auto"/>
      </w:divBdr>
    </w:div>
    <w:div w:id="208452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image" Target="media/image9.jpe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736342@k12meb.gov.tr" TargetMode="External"/><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a:noFill/>
            </a:ln>
            <a:effectLst/>
          </c:spPr>
          <c:invertIfNegative val="0"/>
          <c:dLbls>
            <c:dLbl>
              <c:idx val="6"/>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Sheet1!$A$1:$A$13</c:f>
              <c:strCache>
                <c:ptCount val="13"/>
                <c:pt idx="0">
                  <c:v>Yönetici davranışları</c:v>
                </c:pt>
                <c:pt idx="1">
                  <c:v>iyileştirme</c:v>
                </c:pt>
                <c:pt idx="2">
                  <c:v>Motivasyon-takdir</c:v>
                </c:pt>
                <c:pt idx="3">
                  <c:v>performans değerlendirme </c:v>
                </c:pt>
                <c:pt idx="4">
                  <c:v>İnsan kaynakları</c:v>
                </c:pt>
                <c:pt idx="5">
                  <c:v>Kararlara katılım </c:v>
                </c:pt>
                <c:pt idx="6">
                  <c:v>Çalışma ortamı</c:v>
                </c:pt>
                <c:pt idx="7">
                  <c:v>İşbirliği ve iletişim </c:v>
                </c:pt>
                <c:pt idx="8">
                  <c:v>Motivasyon ve tatmin</c:v>
                </c:pt>
                <c:pt idx="9">
                  <c:v>Kişisel mesleki gelişim</c:v>
                </c:pt>
                <c:pt idx="10">
                  <c:v>Sosyal etkinlikler</c:v>
                </c:pt>
                <c:pt idx="11">
                  <c:v>Topluma etki ve katkı</c:v>
                </c:pt>
                <c:pt idx="12">
                  <c:v>Genel Memnunuyet</c:v>
                </c:pt>
              </c:strCache>
            </c:strRef>
          </c:cat>
          <c:val>
            <c:numRef>
              <c:f>Sheet1!$B$1:$B$13</c:f>
              <c:numCache>
                <c:formatCode>0%</c:formatCode>
                <c:ptCount val="13"/>
                <c:pt idx="0">
                  <c:v>0.79</c:v>
                </c:pt>
                <c:pt idx="1">
                  <c:v>0.84000000000000064</c:v>
                </c:pt>
                <c:pt idx="2">
                  <c:v>0.73000000000000065</c:v>
                </c:pt>
                <c:pt idx="3">
                  <c:v>0.70000000000000062</c:v>
                </c:pt>
                <c:pt idx="4">
                  <c:v>0.87000000000000111</c:v>
                </c:pt>
                <c:pt idx="5">
                  <c:v>0.68000000000000094</c:v>
                </c:pt>
                <c:pt idx="6">
                  <c:v>0.48000000000000032</c:v>
                </c:pt>
                <c:pt idx="7">
                  <c:v>0.91</c:v>
                </c:pt>
                <c:pt idx="8">
                  <c:v>0.78</c:v>
                </c:pt>
                <c:pt idx="9">
                  <c:v>0.9</c:v>
                </c:pt>
                <c:pt idx="10">
                  <c:v>0.55000000000000004</c:v>
                </c:pt>
                <c:pt idx="11">
                  <c:v>0.78</c:v>
                </c:pt>
                <c:pt idx="12">
                  <c:v>0.75000000000000122</c:v>
                </c:pt>
              </c:numCache>
            </c:numRef>
          </c:val>
          <c:extLst xmlns:c16r2="http://schemas.microsoft.com/office/drawing/2015/06/chart">
            <c:ext xmlns:c16="http://schemas.microsoft.com/office/drawing/2014/chart" uri="{C3380CC4-5D6E-409C-BE32-E72D297353CC}">
              <c16:uniqueId val="{00000002-D620-4485-9BB2-DCB7B432FA96}"/>
            </c:ext>
          </c:extLst>
        </c:ser>
        <c:dLbls>
          <c:showLegendKey val="0"/>
          <c:showVal val="1"/>
          <c:showCatName val="0"/>
          <c:showSerName val="0"/>
          <c:showPercent val="0"/>
          <c:showBubbleSize val="0"/>
        </c:dLbls>
        <c:gapWidth val="60"/>
        <c:axId val="242991104"/>
        <c:axId val="242014976"/>
      </c:barChart>
      <c:catAx>
        <c:axId val="24299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42014976"/>
        <c:crosses val="autoZero"/>
        <c:auto val="1"/>
        <c:lblAlgn val="ctr"/>
        <c:lblOffset val="100"/>
        <c:noMultiLvlLbl val="0"/>
      </c:catAx>
      <c:valAx>
        <c:axId val="242014976"/>
        <c:scaling>
          <c:orientation val="minMax"/>
          <c:max val="1"/>
        </c:scaling>
        <c:delete val="0"/>
        <c:axPos val="l"/>
        <c:majorGridlines>
          <c:spPr>
            <a:ln w="9525" cap="flat" cmpd="sng" algn="ctr">
              <a:solidFill>
                <a:schemeClr val="tx1">
                  <a:lumMod val="15000"/>
                  <a:lumOff val="85000"/>
                </a:schemeClr>
              </a:solidFill>
              <a:prstDash val="sys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42991104"/>
        <c:crosses val="autoZero"/>
        <c:crossBetween val="between"/>
        <c:majorUnit val="0.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a:noFill/>
            </a:ln>
            <a:effectLst/>
          </c:spPr>
          <c:invertIfNegative val="0"/>
          <c:dLbls>
            <c:dLbl>
              <c:idx val="9"/>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1"/>
              <c:showCatName val="0"/>
              <c:showSerName val="0"/>
              <c:showPercent val="0"/>
              <c:showBubbleSize val="0"/>
            </c:dLbl>
            <c:dLbl>
              <c:idx val="12"/>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(2)'!$A$1:$A$17</c:f>
              <c:strCache>
                <c:ptCount val="17"/>
                <c:pt idx="0">
                  <c:v>Ulaşılabilirlik-iletişim</c:v>
                </c:pt>
                <c:pt idx="1">
                  <c:v>Dilek-öneri-Şikayet</c:v>
                </c:pt>
                <c:pt idx="2">
                  <c:v>Güvenilirlik</c:v>
                </c:pt>
                <c:pt idx="3">
                  <c:v>Güvenlik</c:v>
                </c:pt>
                <c:pt idx="4">
                  <c:v>İnsan kaynakları</c:v>
                </c:pt>
                <c:pt idx="5">
                  <c:v>Kararlara katılım </c:v>
                </c:pt>
                <c:pt idx="6">
                  <c:v>Öğrenci işleri</c:v>
                </c:pt>
                <c:pt idx="7">
                  <c:v>Eğitim öğretim</c:v>
                </c:pt>
                <c:pt idx="8">
                  <c:v>Ders arası</c:v>
                </c:pt>
                <c:pt idx="9">
                  <c:v>Fiziki ortam</c:v>
                </c:pt>
                <c:pt idx="10">
                  <c:v>Sosyal etkinlikler</c:v>
                </c:pt>
                <c:pt idx="11">
                  <c:v>Kooperatif</c:v>
                </c:pt>
                <c:pt idx="12">
                  <c:v>Eğitici kol çalışması</c:v>
                </c:pt>
                <c:pt idx="13">
                  <c:v>Belirli gün ve haftalar</c:v>
                </c:pt>
                <c:pt idx="14">
                  <c:v>Değerlendirme</c:v>
                </c:pt>
                <c:pt idx="15">
                  <c:v>Olumlu davranış kazanma</c:v>
                </c:pt>
                <c:pt idx="16">
                  <c:v>Genel Memnuniyet</c:v>
                </c:pt>
              </c:strCache>
            </c:strRef>
          </c:cat>
          <c:val>
            <c:numRef>
              <c:f>'Sheet1 (2)'!$B$1:$B$17</c:f>
              <c:numCache>
                <c:formatCode>0%</c:formatCode>
                <c:ptCount val="17"/>
                <c:pt idx="0">
                  <c:v>0.72000000000000064</c:v>
                </c:pt>
                <c:pt idx="1">
                  <c:v>0.60000000000000064</c:v>
                </c:pt>
                <c:pt idx="2">
                  <c:v>0.86000000000000065</c:v>
                </c:pt>
                <c:pt idx="3">
                  <c:v>0.8</c:v>
                </c:pt>
                <c:pt idx="4">
                  <c:v>0.87000000000000111</c:v>
                </c:pt>
                <c:pt idx="5">
                  <c:v>0.71000000000000063</c:v>
                </c:pt>
                <c:pt idx="6">
                  <c:v>0.7400000000000011</c:v>
                </c:pt>
                <c:pt idx="7">
                  <c:v>0.62000000000000111</c:v>
                </c:pt>
                <c:pt idx="8">
                  <c:v>0.84000000000000064</c:v>
                </c:pt>
                <c:pt idx="9">
                  <c:v>0.58000000000000007</c:v>
                </c:pt>
                <c:pt idx="10">
                  <c:v>0.63000000000000123</c:v>
                </c:pt>
                <c:pt idx="11">
                  <c:v>0.92</c:v>
                </c:pt>
                <c:pt idx="12">
                  <c:v>0.5</c:v>
                </c:pt>
                <c:pt idx="13">
                  <c:v>0.7400000000000011</c:v>
                </c:pt>
                <c:pt idx="14">
                  <c:v>0.82000000000000062</c:v>
                </c:pt>
                <c:pt idx="15">
                  <c:v>0.79</c:v>
                </c:pt>
                <c:pt idx="16">
                  <c:v>0.72000000000000064</c:v>
                </c:pt>
              </c:numCache>
            </c:numRef>
          </c:val>
          <c:extLst xmlns:c16r2="http://schemas.microsoft.com/office/drawing/2015/06/chart">
            <c:ext xmlns:c16="http://schemas.microsoft.com/office/drawing/2014/chart" uri="{C3380CC4-5D6E-409C-BE32-E72D297353CC}">
              <c16:uniqueId val="{00000002-E13E-4642-8B8F-3363DAD21FFA}"/>
            </c:ext>
          </c:extLst>
        </c:ser>
        <c:dLbls>
          <c:showLegendKey val="0"/>
          <c:showVal val="1"/>
          <c:showCatName val="0"/>
          <c:showSerName val="0"/>
          <c:showPercent val="0"/>
          <c:showBubbleSize val="0"/>
        </c:dLbls>
        <c:gapWidth val="60"/>
        <c:axId val="155947008"/>
        <c:axId val="242115136"/>
      </c:barChart>
      <c:catAx>
        <c:axId val="1559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42115136"/>
        <c:crosses val="autoZero"/>
        <c:auto val="1"/>
        <c:lblAlgn val="ctr"/>
        <c:lblOffset val="100"/>
        <c:noMultiLvlLbl val="0"/>
      </c:catAx>
      <c:valAx>
        <c:axId val="242115136"/>
        <c:scaling>
          <c:orientation val="minMax"/>
          <c:max val="1"/>
        </c:scaling>
        <c:delete val="0"/>
        <c:axPos val="l"/>
        <c:majorGridlines>
          <c:spPr>
            <a:ln w="9525" cap="flat" cmpd="sng" algn="ctr">
              <a:solidFill>
                <a:schemeClr val="tx1">
                  <a:lumMod val="15000"/>
                  <a:lumOff val="85000"/>
                </a:schemeClr>
              </a:solidFill>
              <a:prstDash val="sys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55947008"/>
        <c:crosses val="autoZero"/>
        <c:crossBetween val="between"/>
        <c:majorUnit val="0.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(3)'!$A$1:$A$14</c:f>
              <c:strCache>
                <c:ptCount val="14"/>
                <c:pt idx="0">
                  <c:v>Ulaşılabilirlik-iletişim</c:v>
                </c:pt>
                <c:pt idx="1">
                  <c:v>Dilek-öneri-Şikayet</c:v>
                </c:pt>
                <c:pt idx="2">
                  <c:v>Güvenilirlik</c:v>
                </c:pt>
                <c:pt idx="3">
                  <c:v>Güvenlik</c:v>
                </c:pt>
                <c:pt idx="4">
                  <c:v>Kararlara katılım </c:v>
                </c:pt>
                <c:pt idx="5">
                  <c:v>Öğrenci işleri</c:v>
                </c:pt>
                <c:pt idx="6">
                  <c:v>Eğitim öğretim</c:v>
                </c:pt>
                <c:pt idx="7">
                  <c:v>Fiziki ortam</c:v>
                </c:pt>
                <c:pt idx="8">
                  <c:v>Sosyal etkinlikler</c:v>
                </c:pt>
                <c:pt idx="9">
                  <c:v>Kooperatif</c:v>
                </c:pt>
                <c:pt idx="10">
                  <c:v>Değerlendirme</c:v>
                </c:pt>
                <c:pt idx="11">
                  <c:v>Olumlu davranış kazanma</c:v>
                </c:pt>
                <c:pt idx="12">
                  <c:v>Topluma etki ve katkı</c:v>
                </c:pt>
                <c:pt idx="13">
                  <c:v>Genel Memnuniyet</c:v>
                </c:pt>
              </c:strCache>
            </c:strRef>
          </c:cat>
          <c:val>
            <c:numRef>
              <c:f>'Sheet1 (3)'!$B$1:$B$14</c:f>
              <c:numCache>
                <c:formatCode>0%</c:formatCode>
                <c:ptCount val="14"/>
                <c:pt idx="0">
                  <c:v>0.89</c:v>
                </c:pt>
                <c:pt idx="1">
                  <c:v>0.86000000000000065</c:v>
                </c:pt>
                <c:pt idx="2">
                  <c:v>0.94000000000000061</c:v>
                </c:pt>
                <c:pt idx="3">
                  <c:v>0.85000000000000064</c:v>
                </c:pt>
                <c:pt idx="4">
                  <c:v>0.81</c:v>
                </c:pt>
                <c:pt idx="5">
                  <c:v>0.98</c:v>
                </c:pt>
                <c:pt idx="6">
                  <c:v>0.91</c:v>
                </c:pt>
                <c:pt idx="7">
                  <c:v>0.75000000000000122</c:v>
                </c:pt>
                <c:pt idx="8">
                  <c:v>0.77000000000000124</c:v>
                </c:pt>
                <c:pt idx="9">
                  <c:v>0.73000000000000065</c:v>
                </c:pt>
                <c:pt idx="10">
                  <c:v>0.89</c:v>
                </c:pt>
                <c:pt idx="11">
                  <c:v>0.96000000000000063</c:v>
                </c:pt>
                <c:pt idx="12">
                  <c:v>0.81</c:v>
                </c:pt>
                <c:pt idx="13">
                  <c:v>0.86000000000000065</c:v>
                </c:pt>
              </c:numCache>
            </c:numRef>
          </c:val>
          <c:extLst xmlns:c16r2="http://schemas.microsoft.com/office/drawing/2015/06/chart">
            <c:ext xmlns:c16="http://schemas.microsoft.com/office/drawing/2014/chart" uri="{C3380CC4-5D6E-409C-BE32-E72D297353CC}">
              <c16:uniqueId val="{00000000-6091-45BC-A95A-D8AF45018D7B}"/>
            </c:ext>
          </c:extLst>
        </c:ser>
        <c:dLbls>
          <c:showLegendKey val="0"/>
          <c:showVal val="1"/>
          <c:showCatName val="0"/>
          <c:showSerName val="0"/>
          <c:showPercent val="0"/>
          <c:showBubbleSize val="0"/>
        </c:dLbls>
        <c:gapWidth val="60"/>
        <c:axId val="155914240"/>
        <c:axId val="242116864"/>
      </c:barChart>
      <c:catAx>
        <c:axId val="15591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42116864"/>
        <c:crosses val="autoZero"/>
        <c:auto val="1"/>
        <c:lblAlgn val="ctr"/>
        <c:lblOffset val="100"/>
        <c:noMultiLvlLbl val="0"/>
      </c:catAx>
      <c:valAx>
        <c:axId val="242116864"/>
        <c:scaling>
          <c:orientation val="minMax"/>
          <c:max val="1"/>
        </c:scaling>
        <c:delete val="0"/>
        <c:axPos val="l"/>
        <c:majorGridlines>
          <c:spPr>
            <a:ln w="9525" cap="flat" cmpd="sng" algn="ctr">
              <a:solidFill>
                <a:schemeClr val="tx1">
                  <a:lumMod val="15000"/>
                  <a:lumOff val="85000"/>
                </a:schemeClr>
              </a:solidFill>
              <a:prstDash val="sys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55914240"/>
        <c:crosses val="autoZero"/>
        <c:crossBetween val="between"/>
        <c:majorUnit val="0.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839628" y="241789"/>
          <a:ext cx="3480435" cy="348043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839628" y="385150"/>
          <a:ext cx="3480435" cy="348043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756761" y="385150"/>
          <a:ext cx="3480435" cy="348043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715327" y="313469"/>
          <a:ext cx="3480435" cy="3480435"/>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756761" y="241789"/>
          <a:ext cx="3480435" cy="348043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881062" y="313469"/>
          <a:ext cx="3480435" cy="3480435"/>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24046" y="26334"/>
          <a:ext cx="3911346" cy="391134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665479" y="98014"/>
          <a:ext cx="3911346" cy="391134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624046" y="169694"/>
          <a:ext cx="3911346" cy="391134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541432" y="169694"/>
          <a:ext cx="3911346" cy="391134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499999" y="98014"/>
          <a:ext cx="3911346" cy="391134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541432" y="26334"/>
          <a:ext cx="3911346" cy="391134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5E03D3F0-9080-49A8-A7A9-748AAD321FFE}" type="presOf" srcId="{5F865183-0FED-4482-8550-87B2A8C2AA82}" destId="{BA526683-F383-411A-BD21-A957D08B123F}" srcOrd="0" destOrd="0" presId="urn:microsoft.com/office/officeart/2005/8/layout/cycle8"/>
    <dgm:cxn modelId="{11EDDF54-A101-4D47-A665-AF0754832488}"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D7E728BF-7C9C-43ED-A1A3-02A87F15C4ED}" type="presOf" srcId="{E8BE0BFE-2A93-4BC8-B8DE-3F71AC38D567}" destId="{E9FBB2A5-3CF1-4CA9-AA14-6E5ECC6DD6B0}" srcOrd="1" destOrd="0" presId="urn:microsoft.com/office/officeart/2005/8/layout/cycle8"/>
    <dgm:cxn modelId="{17F5DBFE-D4E9-47D6-9DED-50B7B199E632}" type="presOf" srcId="{E4BEFF6F-FFC7-417B-9255-F71095EEBEA8}" destId="{373A7CE9-2D8B-48FF-A7E7-FD1818748C0E}" srcOrd="0" destOrd="0" presId="urn:microsoft.com/office/officeart/2005/8/layout/cycle8"/>
    <dgm:cxn modelId="{2696459E-7F48-4268-9BA2-0427CDCFACAC}" type="presOf" srcId="{E8BE0BFE-2A93-4BC8-B8DE-3F71AC38D567}" destId="{267B72DD-396A-4206-8F4C-85D79C74CCAD}" srcOrd="0" destOrd="0" presId="urn:microsoft.com/office/officeart/2005/8/layout/cycle8"/>
    <dgm:cxn modelId="{1465A46D-8690-4C5D-B4B7-D3B2E34911CB}"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2EC2F64-0D87-49FE-BDDE-C65BF49E60DA}" type="presOf" srcId="{D87EEC32-D642-4C15-8C65-E323814D2A3A}" destId="{0670A7F0-9DCA-427C-8C0A-B4C908BAC054}" srcOrd="1" destOrd="0" presId="urn:microsoft.com/office/officeart/2005/8/layout/cycle8"/>
    <dgm:cxn modelId="{CE57ED8D-D7EF-446E-A557-CDE19C49D19C}" type="presOf" srcId="{F83FC750-7CDE-46AB-A0BA-DBC4B9D44BE3}" destId="{7C1AB41B-5598-4485-A44D-C347A61B4CBC}" srcOrd="1" destOrd="0" presId="urn:microsoft.com/office/officeart/2005/8/layout/cycle8"/>
    <dgm:cxn modelId="{4846BBF7-C02E-45F9-9E93-D575070F5922}" type="presOf" srcId="{9AF66792-BEEB-4FEB-B68B-FC30221BAEDC}" destId="{C5494AC2-E33F-4DD2-9D4B-315106DC9766}" srcOrd="0" destOrd="0" presId="urn:microsoft.com/office/officeart/2005/8/layout/cycle8"/>
    <dgm:cxn modelId="{043CC990-BB16-45F8-B49C-AB6E47E56E6D}"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F3ECD8AF-A2AF-419F-918F-C888B994D8C1}" type="presOf" srcId="{F83FC750-7CDE-46AB-A0BA-DBC4B9D44BE3}" destId="{A8D1F0D5-26EB-48DA-960D-825E6FE928B2}" srcOrd="0" destOrd="0" presId="urn:microsoft.com/office/officeart/2005/8/layout/cycle8"/>
    <dgm:cxn modelId="{5F2C24FC-245D-4802-9B80-6C2BBBEAD688}" type="presOf" srcId="{9D338396-06AA-489D-A885-57821F5608AF}" destId="{8960C805-F742-4752-A3B8-A7047D0574FA}" srcOrd="0" destOrd="0" presId="urn:microsoft.com/office/officeart/2005/8/layout/cycle8"/>
    <dgm:cxn modelId="{BCE74848-668E-4236-9AA2-DB5C85C9ECE4}" type="presOf" srcId="{9AF66792-BEEB-4FEB-B68B-FC30221BAEDC}" destId="{A1BFAE48-9AEF-4CE2-881C-145A2B40B699}" srcOrd="1" destOrd="0" presId="urn:microsoft.com/office/officeart/2005/8/layout/cycle8"/>
    <dgm:cxn modelId="{6C598D07-3CA8-421C-A883-1B83E5E2A5B0}" type="presParOf" srcId="{BA526683-F383-411A-BD21-A957D08B123F}" destId="{267B72DD-396A-4206-8F4C-85D79C74CCAD}" srcOrd="0" destOrd="0" presId="urn:microsoft.com/office/officeart/2005/8/layout/cycle8"/>
    <dgm:cxn modelId="{1872B76A-6E70-4FB2-9B05-0FF8636C417D}" type="presParOf" srcId="{BA526683-F383-411A-BD21-A957D08B123F}" destId="{76741CD6-A839-4282-8258-5C7E678D3A5F}" srcOrd="1" destOrd="0" presId="urn:microsoft.com/office/officeart/2005/8/layout/cycle8"/>
    <dgm:cxn modelId="{F0ACD4F3-E8D7-44BD-8FD2-1E8570FCA20D}" type="presParOf" srcId="{BA526683-F383-411A-BD21-A957D08B123F}" destId="{0161085C-00D5-4CA7-B7B4-7072D5C40C1D}" srcOrd="2" destOrd="0" presId="urn:microsoft.com/office/officeart/2005/8/layout/cycle8"/>
    <dgm:cxn modelId="{33A9DBA6-83DA-4837-8D3A-5C839D84B13A}" type="presParOf" srcId="{BA526683-F383-411A-BD21-A957D08B123F}" destId="{E9FBB2A5-3CF1-4CA9-AA14-6E5ECC6DD6B0}" srcOrd="3" destOrd="0" presId="urn:microsoft.com/office/officeart/2005/8/layout/cycle8"/>
    <dgm:cxn modelId="{E8EF5F04-DF75-4B9A-BE34-BADB414E4C84}" type="presParOf" srcId="{BA526683-F383-411A-BD21-A957D08B123F}" destId="{8960C805-F742-4752-A3B8-A7047D0574FA}" srcOrd="4" destOrd="0" presId="urn:microsoft.com/office/officeart/2005/8/layout/cycle8"/>
    <dgm:cxn modelId="{A12EF2CD-C5B3-44E9-92AA-C3A7C2FA5803}" type="presParOf" srcId="{BA526683-F383-411A-BD21-A957D08B123F}" destId="{F9BAE066-5F77-4D2A-8EBB-3E2B5ED5B8F6}" srcOrd="5" destOrd="0" presId="urn:microsoft.com/office/officeart/2005/8/layout/cycle8"/>
    <dgm:cxn modelId="{4F11885B-DFA6-4E4D-AAD6-48F9F3AC6F82}" type="presParOf" srcId="{BA526683-F383-411A-BD21-A957D08B123F}" destId="{724342BE-275A-4C17-8746-BB3F74C86E9A}" srcOrd="6" destOrd="0" presId="urn:microsoft.com/office/officeart/2005/8/layout/cycle8"/>
    <dgm:cxn modelId="{BEFAFFF0-E2BF-4AB4-A20F-0F7BDB658EB6}" type="presParOf" srcId="{BA526683-F383-411A-BD21-A957D08B123F}" destId="{74328851-9D17-4B33-B14E-5ED6C473319D}" srcOrd="7" destOrd="0" presId="urn:microsoft.com/office/officeart/2005/8/layout/cycle8"/>
    <dgm:cxn modelId="{83867402-88DF-48DA-8400-CCE36C79AE89}" type="presParOf" srcId="{BA526683-F383-411A-BD21-A957D08B123F}" destId="{100A08BA-E811-4584-A13C-228AF0A8A454}" srcOrd="8" destOrd="0" presId="urn:microsoft.com/office/officeart/2005/8/layout/cycle8"/>
    <dgm:cxn modelId="{9AAE78D6-B737-4CEE-9989-52BE4987E30B}" type="presParOf" srcId="{BA526683-F383-411A-BD21-A957D08B123F}" destId="{10C6BB2E-F0EC-4195-A687-1B651A3EFA76}" srcOrd="9" destOrd="0" presId="urn:microsoft.com/office/officeart/2005/8/layout/cycle8"/>
    <dgm:cxn modelId="{C69FEDDE-B993-4FF0-8659-AEB3C9FAD2A3}" type="presParOf" srcId="{BA526683-F383-411A-BD21-A957D08B123F}" destId="{8F326C79-01EA-49A9-93CF-B76D99523F6F}" srcOrd="10" destOrd="0" presId="urn:microsoft.com/office/officeart/2005/8/layout/cycle8"/>
    <dgm:cxn modelId="{8BBACF27-948E-4F15-8AE5-A8C48C53AEDE}" type="presParOf" srcId="{BA526683-F383-411A-BD21-A957D08B123F}" destId="{0670A7F0-9DCA-427C-8C0A-B4C908BAC054}" srcOrd="11" destOrd="0" presId="urn:microsoft.com/office/officeart/2005/8/layout/cycle8"/>
    <dgm:cxn modelId="{EB3B8C0C-FC88-4118-A6F7-E3EEF42EA518}" type="presParOf" srcId="{BA526683-F383-411A-BD21-A957D08B123F}" destId="{C5494AC2-E33F-4DD2-9D4B-315106DC9766}" srcOrd="12" destOrd="0" presId="urn:microsoft.com/office/officeart/2005/8/layout/cycle8"/>
    <dgm:cxn modelId="{91730F7F-84E0-4E1E-8853-7F2E4C4A81ED}" type="presParOf" srcId="{BA526683-F383-411A-BD21-A957D08B123F}" destId="{DCE20721-BDA9-4878-B677-ECD404A96052}" srcOrd="13" destOrd="0" presId="urn:microsoft.com/office/officeart/2005/8/layout/cycle8"/>
    <dgm:cxn modelId="{B228945E-C270-4CE0-ACAE-CAA878032AC6}" type="presParOf" srcId="{BA526683-F383-411A-BD21-A957D08B123F}" destId="{05E765BB-BC5C-4A33-B523-B9E8DE4B5339}" srcOrd="14" destOrd="0" presId="urn:microsoft.com/office/officeart/2005/8/layout/cycle8"/>
    <dgm:cxn modelId="{4F150156-1DB5-410B-A462-E1842F5EC365}" type="presParOf" srcId="{BA526683-F383-411A-BD21-A957D08B123F}" destId="{A1BFAE48-9AEF-4CE2-881C-145A2B40B699}" srcOrd="15" destOrd="0" presId="urn:microsoft.com/office/officeart/2005/8/layout/cycle8"/>
    <dgm:cxn modelId="{BEE40939-9507-498B-8DCE-9361F4F2B801}" type="presParOf" srcId="{BA526683-F383-411A-BD21-A957D08B123F}" destId="{373A7CE9-2D8B-48FF-A7E7-FD1818748C0E}" srcOrd="16" destOrd="0" presId="urn:microsoft.com/office/officeart/2005/8/layout/cycle8"/>
    <dgm:cxn modelId="{778715F1-6F87-4245-9D7A-40D30EC00BAB}" type="presParOf" srcId="{BA526683-F383-411A-BD21-A957D08B123F}" destId="{3F64E8A9-68A0-49A0-9836-9DC0636C5308}" srcOrd="17" destOrd="0" presId="urn:microsoft.com/office/officeart/2005/8/layout/cycle8"/>
    <dgm:cxn modelId="{0E085A6F-3986-4145-AFA0-803EC04784D4}" type="presParOf" srcId="{BA526683-F383-411A-BD21-A957D08B123F}" destId="{219E29F9-B39D-4D14-B51F-12F5FC91D16A}" srcOrd="18" destOrd="0" presId="urn:microsoft.com/office/officeart/2005/8/layout/cycle8"/>
    <dgm:cxn modelId="{0C9F7697-93C4-455B-82FF-4D1E52C35090}" type="presParOf" srcId="{BA526683-F383-411A-BD21-A957D08B123F}" destId="{A1403B5E-13CE-4459-8B64-0B1573A1231F}" srcOrd="19" destOrd="0" presId="urn:microsoft.com/office/officeart/2005/8/layout/cycle8"/>
    <dgm:cxn modelId="{8982AF5F-3430-433A-BC2F-D540B473D0A1}" type="presParOf" srcId="{BA526683-F383-411A-BD21-A957D08B123F}" destId="{A8D1F0D5-26EB-48DA-960D-825E6FE928B2}" srcOrd="20" destOrd="0" presId="urn:microsoft.com/office/officeart/2005/8/layout/cycle8"/>
    <dgm:cxn modelId="{9E553BDC-C80E-4EA7-BC5D-DF2348BAC728}" type="presParOf" srcId="{BA526683-F383-411A-BD21-A957D08B123F}" destId="{00CD3B3C-3082-4805-826B-376EF526FEE2}" srcOrd="21" destOrd="0" presId="urn:microsoft.com/office/officeart/2005/8/layout/cycle8"/>
    <dgm:cxn modelId="{D475AB67-3235-4694-BB68-F9266FF80472}" type="presParOf" srcId="{BA526683-F383-411A-BD21-A957D08B123F}" destId="{2FD8AE9A-C7EC-49F2-9050-CD7F86110061}" srcOrd="22" destOrd="0" presId="urn:microsoft.com/office/officeart/2005/8/layout/cycle8"/>
    <dgm:cxn modelId="{D1CCA2A2-0797-49B2-BF7E-4EB1741C2FE2}" type="presParOf" srcId="{BA526683-F383-411A-BD21-A957D08B123F}" destId="{7C1AB41B-5598-4485-A44D-C347A61B4CBC}" srcOrd="23" destOrd="0" presId="urn:microsoft.com/office/officeart/2005/8/layout/cycle8"/>
    <dgm:cxn modelId="{434D514B-1CDA-4F54-96D5-1B326214E9B5}" type="presParOf" srcId="{BA526683-F383-411A-BD21-A957D08B123F}" destId="{601CF880-1EA8-49BA-A98C-3E771E83102C}" srcOrd="24" destOrd="0" presId="urn:microsoft.com/office/officeart/2005/8/layout/cycle8"/>
    <dgm:cxn modelId="{AEA2E74C-15BE-441C-902C-6AF4263CBD10}" type="presParOf" srcId="{BA526683-F383-411A-BD21-A957D08B123F}" destId="{ECF12B94-746D-4140-9C29-523F028781F4}" srcOrd="25" destOrd="0" presId="urn:microsoft.com/office/officeart/2005/8/layout/cycle8"/>
    <dgm:cxn modelId="{9D02F437-2AFB-42CD-95AE-A5046C494E22}" type="presParOf" srcId="{BA526683-F383-411A-BD21-A957D08B123F}" destId="{AA1D771B-54D6-4293-AFCF-8FD4851F902B}" srcOrd="26" destOrd="0" presId="urn:microsoft.com/office/officeart/2005/8/layout/cycle8"/>
    <dgm:cxn modelId="{454963BE-6620-4820-A814-FD1808FE300E}" type="presParOf" srcId="{BA526683-F383-411A-BD21-A957D08B123F}" destId="{A12A4E20-5E81-4B37-8861-95D5A02D88F6}" srcOrd="27" destOrd="0" presId="urn:microsoft.com/office/officeart/2005/8/layout/cycle8"/>
    <dgm:cxn modelId="{22F78BB5-D846-472C-B80D-B8667642EECD}" type="presParOf" srcId="{BA526683-F383-411A-BD21-A957D08B123F}" destId="{B88E6692-EF45-4A23-AE28-DC438D3CCFE6}" srcOrd="28" destOrd="0" presId="urn:microsoft.com/office/officeart/2005/8/layout/cycle8"/>
    <dgm:cxn modelId="{5E282647-FD24-42D9-88E9-31823A492BF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39628" y="241789"/>
          <a:ext cx="3480435" cy="348043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AİLE BİRLİĞİ BAŞKANI</a:t>
          </a:r>
        </a:p>
      </dsp:txBody>
      <dsp:txXfrm>
        <a:off x="2662713" y="686373"/>
        <a:ext cx="911542" cy="704373"/>
      </dsp:txXfrm>
    </dsp:sp>
    <dsp:sp modelId="{8960C805-F742-4752-A3B8-A7047D0574FA}">
      <dsp:nvSpPr>
        <dsp:cNvPr id="0" name=""/>
        <dsp:cNvSpPr/>
      </dsp:nvSpPr>
      <dsp:spPr>
        <a:xfrm>
          <a:off x="881062" y="313469"/>
          <a:ext cx="3480435" cy="348043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MÜDÜR YARDIMCISI</a:t>
          </a:r>
        </a:p>
      </dsp:txBody>
      <dsp:txXfrm>
        <a:off x="3242786" y="1722217"/>
        <a:ext cx="952976" cy="683656"/>
      </dsp:txXfrm>
    </dsp:sp>
    <dsp:sp modelId="{100A08BA-E811-4584-A13C-228AF0A8A454}">
      <dsp:nvSpPr>
        <dsp:cNvPr id="0" name=""/>
        <dsp:cNvSpPr/>
      </dsp:nvSpPr>
      <dsp:spPr>
        <a:xfrm>
          <a:off x="839628" y="385150"/>
          <a:ext cx="3480435" cy="348043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MÜDÜR YARDIMCISI</a:t>
          </a:r>
        </a:p>
      </dsp:txBody>
      <dsp:txXfrm>
        <a:off x="2662713" y="2737344"/>
        <a:ext cx="911542" cy="704373"/>
      </dsp:txXfrm>
    </dsp:sp>
    <dsp:sp modelId="{C5494AC2-E33F-4DD2-9D4B-315106DC9766}">
      <dsp:nvSpPr>
        <dsp:cNvPr id="0" name=""/>
        <dsp:cNvSpPr/>
      </dsp:nvSpPr>
      <dsp:spPr>
        <a:xfrm>
          <a:off x="756761" y="385150"/>
          <a:ext cx="3480435" cy="348043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ZÜMRE VE KURULLAR</a:t>
          </a:r>
        </a:p>
      </dsp:txBody>
      <dsp:txXfrm>
        <a:off x="1502568" y="2737344"/>
        <a:ext cx="911542" cy="704373"/>
      </dsp:txXfrm>
    </dsp:sp>
    <dsp:sp modelId="{373A7CE9-2D8B-48FF-A7E7-FD1818748C0E}">
      <dsp:nvSpPr>
        <dsp:cNvPr id="0" name=""/>
        <dsp:cNvSpPr/>
      </dsp:nvSpPr>
      <dsp:spPr>
        <a:xfrm>
          <a:off x="715327" y="313469"/>
          <a:ext cx="3480435" cy="348043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ÖĞRETMEN KURULLARI</a:t>
          </a:r>
        </a:p>
      </dsp:txBody>
      <dsp:txXfrm>
        <a:off x="881062" y="1722217"/>
        <a:ext cx="952976" cy="683656"/>
      </dsp:txXfrm>
    </dsp:sp>
    <dsp:sp modelId="{A8D1F0D5-26EB-48DA-960D-825E6FE928B2}">
      <dsp:nvSpPr>
        <dsp:cNvPr id="0" name=""/>
        <dsp:cNvSpPr/>
      </dsp:nvSpPr>
      <dsp:spPr>
        <a:xfrm>
          <a:off x="756761" y="241789"/>
          <a:ext cx="3480435" cy="348043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OKUL MÜDÜRÜ</a:t>
          </a:r>
        </a:p>
      </dsp:txBody>
      <dsp:txXfrm>
        <a:off x="1502568" y="686373"/>
        <a:ext cx="911542" cy="704373"/>
      </dsp:txXfrm>
    </dsp:sp>
    <dsp:sp modelId="{601CF880-1EA8-49BA-A98C-3E771E83102C}">
      <dsp:nvSpPr>
        <dsp:cNvPr id="0" name=""/>
        <dsp:cNvSpPr/>
      </dsp:nvSpPr>
      <dsp:spPr>
        <a:xfrm>
          <a:off x="624046" y="26334"/>
          <a:ext cx="3911346" cy="391134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665479" y="98014"/>
          <a:ext cx="3911346" cy="391134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24046" y="169694"/>
          <a:ext cx="3911346" cy="391134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541432" y="169694"/>
          <a:ext cx="3911346" cy="391134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499999" y="98014"/>
          <a:ext cx="3911346" cy="391134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541432" y="26334"/>
          <a:ext cx="3911346" cy="391134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82D09-D84C-49A3-B92C-F8241E9D3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5124</Words>
  <Characters>29207</Characters>
  <Application>Microsoft Office Word</Application>
  <DocSecurity>0</DocSecurity>
  <Lines>243</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Katilimsiz.Com @ necooy</Company>
  <LinksUpToDate>false</LinksUpToDate>
  <CharactersWithSpaces>34263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Efe</dc:creator>
  <cp:lastModifiedBy>Windows Kullanıcısı</cp:lastModifiedBy>
  <cp:revision>2</cp:revision>
  <cp:lastPrinted>2020-02-04T08:17:00Z</cp:lastPrinted>
  <dcterms:created xsi:type="dcterms:W3CDTF">2020-02-10T16:57:00Z</dcterms:created>
  <dcterms:modified xsi:type="dcterms:W3CDTF">2020-02-10T16:57:00Z</dcterms:modified>
</cp:coreProperties>
</file>